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1F61D" w14:textId="77777777" w:rsidR="003F50F3" w:rsidRDefault="00E172BF" w:rsidP="00D9248B">
      <w:pPr>
        <w:spacing w:before="58"/>
        <w:ind w:left="4320" w:firstLine="7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OMB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No.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0925-0001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0925-0002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(Rev.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10/15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Approved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Through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10/31/2018)</w:t>
      </w:r>
    </w:p>
    <w:p w14:paraId="420B7E77" w14:textId="77777777" w:rsidR="003F50F3" w:rsidRDefault="003F50F3">
      <w:pPr>
        <w:spacing w:before="9"/>
        <w:rPr>
          <w:rFonts w:ascii="Arial" w:eastAsia="Arial" w:hAnsi="Arial" w:cs="Arial"/>
          <w:sz w:val="20"/>
          <w:szCs w:val="20"/>
        </w:rPr>
      </w:pPr>
    </w:p>
    <w:p w14:paraId="4DFF8375" w14:textId="77777777" w:rsidR="003F50F3" w:rsidRDefault="00E172BF">
      <w:pPr>
        <w:spacing w:line="20" w:lineRule="atLeast"/>
        <w:ind w:left="2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8A5B210" wp14:editId="37AD10C4">
                <wp:extent cx="6902450" cy="7620"/>
                <wp:effectExtent l="0" t="0" r="6350" b="508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7620"/>
                          <a:chOff x="0" y="0"/>
                          <a:chExt cx="10870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58" cy="2"/>
                            <a:chOff x="6" y="6"/>
                            <a:chExt cx="10858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58"/>
                                <a:gd name="T2" fmla="+- 0 10863 6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44A002E" id="Group 14" o:spid="_x0000_s1026" style="width:543.5pt;height:.6pt;mso-position-horizontal-relative:char;mso-position-vertical-relative:line" coordsize="108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">
                <v:group id="Group 15" o:spid="_x0000_s1027" style="position:absolute;left:6;top:6;width:10858;height:2" coordorigin="6,6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6;top:6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" path="m,l10857,e" filled="f" strokeweight=".58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14:paraId="5E62EC61" w14:textId="77777777" w:rsidR="003F50F3" w:rsidRDefault="00E172BF">
      <w:pPr>
        <w:pStyle w:val="Heading1"/>
        <w:spacing w:before="5"/>
        <w:ind w:left="2276" w:right="2493"/>
        <w:jc w:val="center"/>
        <w:rPr>
          <w:b w:val="0"/>
          <w:bCs w:val="0"/>
        </w:rPr>
      </w:pPr>
      <w:r>
        <w:rPr>
          <w:spacing w:val="1"/>
        </w:rPr>
        <w:t>B</w:t>
      </w:r>
      <w:r>
        <w:t>I</w:t>
      </w:r>
      <w:r>
        <w:rPr>
          <w:spacing w:val="2"/>
        </w:rPr>
        <w:t>OG</w:t>
      </w:r>
      <w:r>
        <w:rPr>
          <w:spacing w:val="1"/>
        </w:rPr>
        <w:t>R</w:t>
      </w:r>
      <w:r>
        <w:rPr>
          <w:spacing w:val="2"/>
        </w:rPr>
        <w:t>A</w:t>
      </w:r>
      <w:r>
        <w:rPr>
          <w:spacing w:val="1"/>
        </w:rPr>
        <w:t>PH</w:t>
      </w:r>
      <w:r>
        <w:t>I</w:t>
      </w:r>
      <w:r>
        <w:rPr>
          <w:spacing w:val="1"/>
        </w:rPr>
        <w:t>C</w:t>
      </w:r>
      <w:r>
        <w:rPr>
          <w:spacing w:val="2"/>
        </w:rPr>
        <w:t>A</w:t>
      </w:r>
      <w:r w:rsidR="003259C1">
        <w:t xml:space="preserve">L </w:t>
      </w:r>
      <w:r>
        <w:rPr>
          <w:spacing w:val="1"/>
        </w:rPr>
        <w:t>SKETCH</w:t>
      </w:r>
    </w:p>
    <w:p w14:paraId="14132D04" w14:textId="77777777" w:rsidR="003F50F3" w:rsidRDefault="00E172BF">
      <w:pPr>
        <w:spacing w:before="45"/>
        <w:ind w:left="2276" w:right="249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Provide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following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information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Senior/key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personnel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other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significant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contributors.</w:t>
      </w:r>
    </w:p>
    <w:p w14:paraId="3EB2BBE2" w14:textId="77777777" w:rsidR="003F50F3" w:rsidRDefault="00E172BF">
      <w:pPr>
        <w:spacing w:before="3"/>
        <w:ind w:left="2276" w:right="249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Follow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format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each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person.</w:t>
      </w:r>
      <w:r>
        <w:rPr>
          <w:rFonts w:ascii="Arial"/>
          <w:spacing w:val="32"/>
          <w:sz w:val="16"/>
        </w:rPr>
        <w:t xml:space="preserve"> </w:t>
      </w:r>
      <w:r>
        <w:rPr>
          <w:rFonts w:ascii="Arial"/>
          <w:b/>
          <w:sz w:val="16"/>
        </w:rPr>
        <w:t>DO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NOT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EXCEED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FIVE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PAGES.</w:t>
      </w:r>
    </w:p>
    <w:p w14:paraId="69DEA73D" w14:textId="77777777" w:rsidR="003F50F3" w:rsidRDefault="003F50F3">
      <w:pPr>
        <w:spacing w:before="9"/>
        <w:rPr>
          <w:rFonts w:ascii="Arial" w:eastAsia="Arial" w:hAnsi="Arial" w:cs="Arial"/>
          <w:b/>
          <w:bCs/>
          <w:sz w:val="10"/>
          <w:szCs w:val="10"/>
        </w:rPr>
      </w:pPr>
    </w:p>
    <w:p w14:paraId="1DC2BCB5" w14:textId="77777777" w:rsidR="003F50F3" w:rsidRDefault="00E172BF">
      <w:pPr>
        <w:spacing w:line="20" w:lineRule="atLeast"/>
        <w:ind w:left="2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568F9D6" wp14:editId="274536EC">
                <wp:extent cx="6902450" cy="7620"/>
                <wp:effectExtent l="0" t="0" r="6350" b="508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7620"/>
                          <a:chOff x="0" y="0"/>
                          <a:chExt cx="10870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58" cy="2"/>
                            <a:chOff x="6" y="6"/>
                            <a:chExt cx="10858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58"/>
                                <a:gd name="T2" fmla="+- 0 10863 6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F90B56" id="Group 11" o:spid="_x0000_s1026" style="width:543.5pt;height:.6pt;mso-position-horizontal-relative:char;mso-position-vertical-relative:line" coordsize="108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">
                <v:group id="Group 12" o:spid="_x0000_s1027" style="position:absolute;left:6;top:6;width:10858;height:2" coordorigin="6,6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6;top:6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" path="m,l10857,e" filled="f" strokeweight=".58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14:paraId="52CE34A9" w14:textId="77777777" w:rsidR="003F50F3" w:rsidRDefault="00E172BF">
      <w:pPr>
        <w:pStyle w:val="BodyText"/>
        <w:spacing w:before="29"/>
      </w:pPr>
      <w:r>
        <w:t>NAME:</w:t>
      </w:r>
      <w:r>
        <w:rPr>
          <w:spacing w:val="28"/>
        </w:rPr>
        <w:t xml:space="preserve"> </w:t>
      </w:r>
      <w:r>
        <w:t>Horga</w:t>
      </w:r>
      <w:r>
        <w:rPr>
          <w:spacing w:val="29"/>
        </w:rPr>
        <w:t xml:space="preserve"> </w:t>
      </w:r>
      <w:r>
        <w:t>Hernández,</w:t>
      </w:r>
      <w:r>
        <w:rPr>
          <w:spacing w:val="28"/>
        </w:rPr>
        <w:t xml:space="preserve"> </w:t>
      </w:r>
      <w:r>
        <w:t>Guillermo,</w:t>
      </w:r>
      <w:r>
        <w:rPr>
          <w:spacing w:val="28"/>
        </w:rPr>
        <w:t xml:space="preserve"> </w:t>
      </w:r>
      <w:r>
        <w:t>M.D.,</w:t>
      </w:r>
      <w:r>
        <w:rPr>
          <w:spacing w:val="29"/>
        </w:rPr>
        <w:t xml:space="preserve"> </w:t>
      </w:r>
      <w:r>
        <w:t>Ph.D.</w:t>
      </w:r>
    </w:p>
    <w:p w14:paraId="4BC7071E" w14:textId="77777777" w:rsidR="003F50F3" w:rsidRDefault="003F50F3">
      <w:pPr>
        <w:spacing w:before="8"/>
        <w:rPr>
          <w:rFonts w:ascii="Arial" w:eastAsia="Arial" w:hAnsi="Arial" w:cs="Arial"/>
          <w:sz w:val="15"/>
          <w:szCs w:val="15"/>
        </w:rPr>
      </w:pPr>
    </w:p>
    <w:p w14:paraId="2D68EDEE" w14:textId="77777777" w:rsidR="003F50F3" w:rsidRDefault="00E172BF">
      <w:pPr>
        <w:spacing w:line="20" w:lineRule="atLeast"/>
        <w:ind w:left="2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558CDB5" wp14:editId="5AD867A7">
                <wp:extent cx="6902450" cy="7620"/>
                <wp:effectExtent l="0" t="0" r="6350" b="508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7620"/>
                          <a:chOff x="0" y="0"/>
                          <a:chExt cx="10870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58" cy="2"/>
                            <a:chOff x="6" y="6"/>
                            <a:chExt cx="10858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58"/>
                                <a:gd name="T2" fmla="+- 0 10863 6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549949" id="Group 8" o:spid="_x0000_s1026" style="width:543.5pt;height:.6pt;mso-position-horizontal-relative:char;mso-position-vertical-relative:line" coordsize="108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">
                <v:group id="Group 9" o:spid="_x0000_s1027" style="position:absolute;left:6;top:6;width:10858;height:2" coordorigin="6,6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" path="m,l10857,e" filled="f" strokeweight=".58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14:paraId="2D7C89BF" w14:textId="77777777" w:rsidR="003F50F3" w:rsidRDefault="00E172BF">
      <w:pPr>
        <w:pStyle w:val="BodyText"/>
        <w:spacing w:before="10"/>
      </w:pPr>
      <w:proofErr w:type="spellStart"/>
      <w:r>
        <w:t>eRA</w:t>
      </w:r>
      <w:proofErr w:type="spellEnd"/>
      <w:r>
        <w:rPr>
          <w:spacing w:val="27"/>
        </w:rPr>
        <w:t xml:space="preserve"> </w:t>
      </w:r>
      <w:r>
        <w:rPr>
          <w:spacing w:val="1"/>
        </w:rPr>
        <w:t>COMMONS</w:t>
      </w:r>
      <w:r>
        <w:rPr>
          <w:spacing w:val="28"/>
        </w:rPr>
        <w:t xml:space="preserve"> </w:t>
      </w:r>
      <w:r>
        <w:t>USER</w:t>
      </w:r>
      <w:r>
        <w:rPr>
          <w:spacing w:val="28"/>
        </w:rPr>
        <w:t xml:space="preserve"> </w:t>
      </w:r>
      <w:r>
        <w:t>NAME</w:t>
      </w:r>
      <w:r>
        <w:rPr>
          <w:spacing w:val="28"/>
        </w:rPr>
        <w:t xml:space="preserve"> </w:t>
      </w:r>
      <w:r>
        <w:t>(credential,</w:t>
      </w:r>
      <w:r>
        <w:rPr>
          <w:spacing w:val="25"/>
        </w:rPr>
        <w:t xml:space="preserve"> </w:t>
      </w:r>
      <w:r>
        <w:t>e.g.,</w:t>
      </w:r>
      <w:r>
        <w:rPr>
          <w:spacing w:val="26"/>
        </w:rPr>
        <w:t xml:space="preserve"> </w:t>
      </w:r>
      <w:r>
        <w:t>agency</w:t>
      </w:r>
      <w:r>
        <w:rPr>
          <w:spacing w:val="26"/>
        </w:rPr>
        <w:t xml:space="preserve"> </w:t>
      </w:r>
      <w:r>
        <w:t>login):</w:t>
      </w:r>
      <w:r>
        <w:rPr>
          <w:spacing w:val="25"/>
        </w:rPr>
        <w:t xml:space="preserve"> </w:t>
      </w:r>
      <w:r>
        <w:rPr>
          <w:spacing w:val="1"/>
        </w:rPr>
        <w:t>GHORGA</w:t>
      </w:r>
    </w:p>
    <w:p w14:paraId="1DBD2667" w14:textId="77777777" w:rsidR="003F50F3" w:rsidRDefault="003F50F3">
      <w:pPr>
        <w:spacing w:before="8"/>
        <w:rPr>
          <w:rFonts w:ascii="Arial" w:eastAsia="Arial" w:hAnsi="Arial" w:cs="Arial"/>
          <w:sz w:val="15"/>
          <w:szCs w:val="15"/>
        </w:rPr>
      </w:pPr>
    </w:p>
    <w:p w14:paraId="7C76F1DD" w14:textId="77777777" w:rsidR="003F50F3" w:rsidRDefault="00E172BF">
      <w:pPr>
        <w:spacing w:line="20" w:lineRule="atLeast"/>
        <w:ind w:left="2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B0D55C6" wp14:editId="09A05A2F">
                <wp:extent cx="6902450" cy="7620"/>
                <wp:effectExtent l="0" t="0" r="6350" b="508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7620"/>
                          <a:chOff x="0" y="0"/>
                          <a:chExt cx="10870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58" cy="2"/>
                            <a:chOff x="6" y="6"/>
                            <a:chExt cx="10858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58"/>
                                <a:gd name="T2" fmla="+- 0 10863 6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F288F1" id="Group 5" o:spid="_x0000_s1026" style="width:543.5pt;height:.6pt;mso-position-horizontal-relative:char;mso-position-vertical-relative:line" coordsize="108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">
                <v:group id="Group 6" o:spid="_x0000_s1027" style="position:absolute;left:6;top:6;width:10858;height:2" coordorigin="6,6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" path="m,l10857,e" filled="f" strokeweight=".58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14:paraId="7A29B12E" w14:textId="77777777" w:rsidR="003F50F3" w:rsidRDefault="00E172BF">
      <w:pPr>
        <w:pStyle w:val="BodyText"/>
        <w:spacing w:before="10"/>
      </w:pPr>
      <w:r>
        <w:t>POSITION</w:t>
      </w:r>
      <w:r>
        <w:rPr>
          <w:spacing w:val="38"/>
        </w:rPr>
        <w:t xml:space="preserve"> </w:t>
      </w:r>
      <w:r>
        <w:t>TITLE:</w:t>
      </w:r>
      <w:r>
        <w:rPr>
          <w:spacing w:val="36"/>
        </w:rPr>
        <w:t xml:space="preserve"> </w:t>
      </w:r>
      <w:r>
        <w:t>Assistant</w:t>
      </w:r>
      <w:r>
        <w:rPr>
          <w:spacing w:val="37"/>
        </w:rPr>
        <w:t xml:space="preserve"> </w:t>
      </w:r>
      <w:r>
        <w:t>Professor</w:t>
      </w:r>
    </w:p>
    <w:p w14:paraId="2C7F2254" w14:textId="77777777" w:rsidR="003F50F3" w:rsidRDefault="003F50F3">
      <w:pPr>
        <w:spacing w:before="1"/>
        <w:rPr>
          <w:rFonts w:ascii="Arial" w:eastAsia="Arial" w:hAnsi="Arial" w:cs="Arial"/>
          <w:sz w:val="16"/>
          <w:szCs w:val="16"/>
        </w:rPr>
      </w:pPr>
    </w:p>
    <w:p w14:paraId="2454CAA8" w14:textId="77777777" w:rsidR="003F50F3" w:rsidRDefault="00E172BF">
      <w:pPr>
        <w:spacing w:line="20" w:lineRule="atLeast"/>
        <w:ind w:left="20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7B07AF7" wp14:editId="786A30EA">
                <wp:extent cx="6902450" cy="7620"/>
                <wp:effectExtent l="0" t="0" r="635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2450" cy="7620"/>
                          <a:chOff x="0" y="0"/>
                          <a:chExt cx="10870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58" cy="2"/>
                            <a:chOff x="6" y="6"/>
                            <a:chExt cx="1085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58"/>
                                <a:gd name="T2" fmla="+- 0 10863 6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2C4060" id="Group 2" o:spid="_x0000_s1026" style="width:543.5pt;height:.6pt;mso-position-horizontal-relative:char;mso-position-vertical-relative:line" coordsize="108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">
                <v:group id="Group 3" o:spid="_x0000_s1027" style="position:absolute;left:6;top:6;width:10858;height:2" coordorigin="6,6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" path="m,l10857,e" filled="f" strokeweight=".58pt">
                    <v:path arrowok="t" o:connecttype="custom" o:connectlocs="0,0;10857,0" o:connectangles="0,0"/>
                  </v:shape>
                </v:group>
                <w10:anchorlock/>
              </v:group>
            </w:pict>
          </mc:Fallback>
        </mc:AlternateContent>
      </w:r>
    </w:p>
    <w:p w14:paraId="63EF5636" w14:textId="77777777" w:rsidR="003F50F3" w:rsidRDefault="00E172BF">
      <w:pPr>
        <w:spacing w:before="5" w:line="257" w:lineRule="auto"/>
        <w:ind w:left="240" w:right="40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EDUCATION/TRAINING</w:t>
      </w:r>
      <w:r>
        <w:rPr>
          <w:rFonts w:ascii="Arial"/>
          <w:spacing w:val="29"/>
          <w:sz w:val="21"/>
        </w:rPr>
        <w:t xml:space="preserve"> </w:t>
      </w:r>
      <w:r>
        <w:rPr>
          <w:rFonts w:ascii="Arial"/>
          <w:i/>
          <w:sz w:val="21"/>
        </w:rPr>
        <w:t>(Begin</w:t>
      </w:r>
      <w:r>
        <w:rPr>
          <w:rFonts w:ascii="Arial"/>
          <w:i/>
          <w:spacing w:val="29"/>
          <w:sz w:val="21"/>
        </w:rPr>
        <w:t xml:space="preserve"> </w:t>
      </w:r>
      <w:r>
        <w:rPr>
          <w:rFonts w:ascii="Arial"/>
          <w:i/>
          <w:sz w:val="21"/>
        </w:rPr>
        <w:t>with</w:t>
      </w:r>
      <w:r>
        <w:rPr>
          <w:rFonts w:ascii="Arial"/>
          <w:i/>
          <w:spacing w:val="28"/>
          <w:sz w:val="21"/>
        </w:rPr>
        <w:t xml:space="preserve"> </w:t>
      </w:r>
      <w:r>
        <w:rPr>
          <w:rFonts w:ascii="Arial"/>
          <w:i/>
          <w:sz w:val="21"/>
        </w:rPr>
        <w:t>baccalaureate</w:t>
      </w:r>
      <w:r>
        <w:rPr>
          <w:rFonts w:ascii="Arial"/>
          <w:i/>
          <w:spacing w:val="30"/>
          <w:sz w:val="21"/>
        </w:rPr>
        <w:t xml:space="preserve"> </w:t>
      </w:r>
      <w:r>
        <w:rPr>
          <w:rFonts w:ascii="Arial"/>
          <w:i/>
          <w:sz w:val="21"/>
        </w:rPr>
        <w:t>or</w:t>
      </w:r>
      <w:r>
        <w:rPr>
          <w:rFonts w:ascii="Arial"/>
          <w:i/>
          <w:spacing w:val="28"/>
          <w:sz w:val="21"/>
        </w:rPr>
        <w:t xml:space="preserve"> </w:t>
      </w:r>
      <w:r>
        <w:rPr>
          <w:rFonts w:ascii="Arial"/>
          <w:i/>
          <w:sz w:val="21"/>
        </w:rPr>
        <w:t>other</w:t>
      </w:r>
      <w:r>
        <w:rPr>
          <w:rFonts w:ascii="Arial"/>
          <w:i/>
          <w:spacing w:val="29"/>
          <w:sz w:val="21"/>
        </w:rPr>
        <w:t xml:space="preserve"> </w:t>
      </w:r>
      <w:r>
        <w:rPr>
          <w:rFonts w:ascii="Arial"/>
          <w:i/>
          <w:sz w:val="21"/>
        </w:rPr>
        <w:t>initial</w:t>
      </w:r>
      <w:r>
        <w:rPr>
          <w:rFonts w:ascii="Arial"/>
          <w:i/>
          <w:spacing w:val="27"/>
          <w:sz w:val="21"/>
        </w:rPr>
        <w:t xml:space="preserve"> </w:t>
      </w:r>
      <w:r>
        <w:rPr>
          <w:rFonts w:ascii="Arial"/>
          <w:i/>
          <w:sz w:val="21"/>
        </w:rPr>
        <w:t>professional</w:t>
      </w:r>
      <w:r>
        <w:rPr>
          <w:rFonts w:ascii="Arial"/>
          <w:i/>
          <w:spacing w:val="27"/>
          <w:sz w:val="21"/>
        </w:rPr>
        <w:t xml:space="preserve"> </w:t>
      </w:r>
      <w:r>
        <w:rPr>
          <w:rFonts w:ascii="Arial"/>
          <w:i/>
          <w:sz w:val="21"/>
        </w:rPr>
        <w:t>education,</w:t>
      </w:r>
      <w:r>
        <w:rPr>
          <w:rFonts w:ascii="Arial"/>
          <w:i/>
          <w:spacing w:val="28"/>
          <w:sz w:val="21"/>
        </w:rPr>
        <w:t xml:space="preserve"> </w:t>
      </w:r>
      <w:r>
        <w:rPr>
          <w:rFonts w:ascii="Arial"/>
          <w:i/>
          <w:sz w:val="21"/>
        </w:rPr>
        <w:t>such</w:t>
      </w:r>
      <w:r>
        <w:rPr>
          <w:rFonts w:ascii="Arial"/>
          <w:i/>
          <w:spacing w:val="30"/>
          <w:sz w:val="21"/>
        </w:rPr>
        <w:t xml:space="preserve"> </w:t>
      </w:r>
      <w:r>
        <w:rPr>
          <w:rFonts w:ascii="Arial"/>
          <w:i/>
          <w:sz w:val="21"/>
        </w:rPr>
        <w:t>as</w:t>
      </w:r>
      <w:r>
        <w:rPr>
          <w:rFonts w:ascii="Arial"/>
          <w:i/>
          <w:spacing w:val="29"/>
          <w:sz w:val="21"/>
        </w:rPr>
        <w:t xml:space="preserve"> </w:t>
      </w:r>
      <w:r>
        <w:rPr>
          <w:rFonts w:ascii="Arial"/>
          <w:i/>
          <w:sz w:val="21"/>
        </w:rPr>
        <w:t>nursing,</w:t>
      </w:r>
      <w:r>
        <w:rPr>
          <w:rFonts w:ascii="Arial"/>
          <w:i/>
          <w:spacing w:val="87"/>
          <w:w w:val="102"/>
          <w:sz w:val="21"/>
        </w:rPr>
        <w:t xml:space="preserve"> </w:t>
      </w:r>
      <w:r>
        <w:rPr>
          <w:rFonts w:ascii="Arial"/>
          <w:i/>
          <w:sz w:val="21"/>
        </w:rPr>
        <w:t>include</w:t>
      </w:r>
      <w:r>
        <w:rPr>
          <w:rFonts w:ascii="Arial"/>
          <w:i/>
          <w:spacing w:val="28"/>
          <w:sz w:val="21"/>
        </w:rPr>
        <w:t xml:space="preserve"> </w:t>
      </w:r>
      <w:r>
        <w:rPr>
          <w:rFonts w:ascii="Arial"/>
          <w:i/>
          <w:sz w:val="21"/>
        </w:rPr>
        <w:t>postdoctoral</w:t>
      </w:r>
      <w:r>
        <w:rPr>
          <w:rFonts w:ascii="Arial"/>
          <w:i/>
          <w:spacing w:val="25"/>
          <w:sz w:val="21"/>
        </w:rPr>
        <w:t xml:space="preserve"> </w:t>
      </w:r>
      <w:r>
        <w:rPr>
          <w:rFonts w:ascii="Arial"/>
          <w:i/>
          <w:sz w:val="21"/>
        </w:rPr>
        <w:t>training</w:t>
      </w:r>
      <w:r>
        <w:rPr>
          <w:rFonts w:ascii="Arial"/>
          <w:i/>
          <w:spacing w:val="28"/>
          <w:sz w:val="21"/>
        </w:rPr>
        <w:t xml:space="preserve"> </w:t>
      </w:r>
      <w:r>
        <w:rPr>
          <w:rFonts w:ascii="Arial"/>
          <w:i/>
          <w:sz w:val="21"/>
        </w:rPr>
        <w:t>and</w:t>
      </w:r>
      <w:r>
        <w:rPr>
          <w:rFonts w:ascii="Arial"/>
          <w:i/>
          <w:spacing w:val="28"/>
          <w:sz w:val="21"/>
        </w:rPr>
        <w:t xml:space="preserve"> </w:t>
      </w:r>
      <w:r>
        <w:rPr>
          <w:rFonts w:ascii="Arial"/>
          <w:i/>
          <w:sz w:val="21"/>
        </w:rPr>
        <w:t>residency</w:t>
      </w:r>
      <w:r>
        <w:rPr>
          <w:rFonts w:ascii="Arial"/>
          <w:i/>
          <w:spacing w:val="27"/>
          <w:sz w:val="21"/>
        </w:rPr>
        <w:t xml:space="preserve"> </w:t>
      </w:r>
      <w:r>
        <w:rPr>
          <w:rFonts w:ascii="Arial"/>
          <w:i/>
          <w:sz w:val="21"/>
        </w:rPr>
        <w:t>training</w:t>
      </w:r>
      <w:r>
        <w:rPr>
          <w:rFonts w:ascii="Arial"/>
          <w:i/>
          <w:spacing w:val="28"/>
          <w:sz w:val="21"/>
        </w:rPr>
        <w:t xml:space="preserve"> </w:t>
      </w:r>
      <w:r>
        <w:rPr>
          <w:rFonts w:ascii="Arial"/>
          <w:i/>
          <w:sz w:val="21"/>
        </w:rPr>
        <w:t>if</w:t>
      </w:r>
      <w:r>
        <w:rPr>
          <w:rFonts w:ascii="Arial"/>
          <w:i/>
          <w:spacing w:val="27"/>
          <w:sz w:val="21"/>
        </w:rPr>
        <w:t xml:space="preserve"> </w:t>
      </w:r>
      <w:r>
        <w:rPr>
          <w:rFonts w:ascii="Arial"/>
          <w:i/>
          <w:sz w:val="21"/>
        </w:rPr>
        <w:t>applicable.</w:t>
      </w:r>
      <w:r>
        <w:rPr>
          <w:rFonts w:ascii="Arial"/>
          <w:i/>
          <w:spacing w:val="25"/>
          <w:sz w:val="21"/>
        </w:rPr>
        <w:t xml:space="preserve"> </w:t>
      </w:r>
      <w:r>
        <w:rPr>
          <w:rFonts w:ascii="Arial"/>
          <w:i/>
          <w:sz w:val="21"/>
        </w:rPr>
        <w:t>Add/delete</w:t>
      </w:r>
      <w:r>
        <w:rPr>
          <w:rFonts w:ascii="Arial"/>
          <w:i/>
          <w:spacing w:val="28"/>
          <w:sz w:val="21"/>
        </w:rPr>
        <w:t xml:space="preserve"> </w:t>
      </w:r>
      <w:r>
        <w:rPr>
          <w:rFonts w:ascii="Arial"/>
          <w:i/>
          <w:sz w:val="21"/>
        </w:rPr>
        <w:t>rows</w:t>
      </w:r>
      <w:r>
        <w:rPr>
          <w:rFonts w:ascii="Arial"/>
          <w:i/>
          <w:spacing w:val="27"/>
          <w:sz w:val="21"/>
        </w:rPr>
        <w:t xml:space="preserve"> </w:t>
      </w:r>
      <w:r>
        <w:rPr>
          <w:rFonts w:ascii="Arial"/>
          <w:i/>
          <w:sz w:val="21"/>
        </w:rPr>
        <w:t>as</w:t>
      </w:r>
      <w:r>
        <w:rPr>
          <w:rFonts w:ascii="Arial"/>
          <w:i/>
          <w:spacing w:val="26"/>
          <w:sz w:val="21"/>
        </w:rPr>
        <w:t xml:space="preserve"> </w:t>
      </w:r>
      <w:r>
        <w:rPr>
          <w:rFonts w:ascii="Arial"/>
          <w:i/>
          <w:sz w:val="21"/>
        </w:rPr>
        <w:t>necessary.)</w:t>
      </w:r>
    </w:p>
    <w:p w14:paraId="6FCB44E2" w14:textId="77777777" w:rsidR="003F50F3" w:rsidRDefault="003F50F3">
      <w:pPr>
        <w:spacing w:before="6"/>
        <w:rPr>
          <w:rFonts w:ascii="Arial" w:eastAsia="Arial" w:hAnsi="Arial" w:cs="Arial"/>
          <w:i/>
          <w:sz w:val="12"/>
          <w:szCs w:val="1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1"/>
        <w:gridCol w:w="1710"/>
        <w:gridCol w:w="1440"/>
        <w:gridCol w:w="2592"/>
      </w:tblGrid>
      <w:tr w:rsidR="003F50F3" w14:paraId="413BD074" w14:textId="77777777" w:rsidTr="00132467">
        <w:trPr>
          <w:trHeight w:hRule="exact" w:val="1022"/>
        </w:trPr>
        <w:tc>
          <w:tcPr>
            <w:tcW w:w="511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41E8830" w14:textId="77777777" w:rsidR="003F50F3" w:rsidRDefault="003F50F3">
            <w:pPr>
              <w:pStyle w:val="TableParagraph"/>
              <w:rPr>
                <w:rFonts w:ascii="Arial" w:eastAsia="Arial" w:hAnsi="Arial" w:cs="Arial"/>
                <w:i/>
              </w:rPr>
            </w:pPr>
          </w:p>
          <w:p w14:paraId="025B7D79" w14:textId="77777777" w:rsidR="003F50F3" w:rsidRDefault="00E172BF">
            <w:pPr>
              <w:pStyle w:val="TableParagraph"/>
              <w:spacing w:before="130"/>
              <w:ind w:left="115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INSTITUTION</w:t>
            </w:r>
            <w:r>
              <w:rPr>
                <w:rFonts w:ascii="Arial"/>
                <w:spacing w:val="44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44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LOCATION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92AE1" w14:textId="77777777" w:rsidR="003F50F3" w:rsidRDefault="00E172BF">
            <w:pPr>
              <w:pStyle w:val="TableParagraph"/>
              <w:spacing w:before="3"/>
              <w:ind w:right="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DEGREE</w:t>
            </w:r>
          </w:p>
          <w:p w14:paraId="2E1EBBC1" w14:textId="77777777" w:rsidR="003F50F3" w:rsidRDefault="00E172BF">
            <w:pPr>
              <w:pStyle w:val="TableParagraph"/>
              <w:spacing w:before="13" w:line="248" w:lineRule="auto"/>
              <w:ind w:left="179" w:right="181" w:hanging="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i/>
                <w:sz w:val="21"/>
              </w:rPr>
              <w:t>(if</w:t>
            </w:r>
            <w:r>
              <w:rPr>
                <w:rFonts w:ascii="Arial"/>
                <w:i/>
                <w:spacing w:val="21"/>
                <w:w w:val="102"/>
                <w:sz w:val="21"/>
              </w:rPr>
              <w:t xml:space="preserve"> </w:t>
            </w:r>
            <w:r>
              <w:rPr>
                <w:rFonts w:ascii="Arial"/>
                <w:i/>
                <w:sz w:val="21"/>
              </w:rPr>
              <w:t>applicable)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15A68E" w14:textId="77777777" w:rsidR="003F50F3" w:rsidRDefault="00E172BF">
            <w:pPr>
              <w:pStyle w:val="TableParagraph"/>
              <w:spacing w:before="3" w:line="250" w:lineRule="auto"/>
              <w:ind w:left="155" w:right="16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Completion</w:t>
            </w:r>
            <w:r>
              <w:rPr>
                <w:rFonts w:ascii="Arial"/>
                <w:spacing w:val="24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Date</w:t>
            </w:r>
            <w:r>
              <w:rPr>
                <w:rFonts w:ascii="Arial"/>
                <w:spacing w:val="21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MM/YYYY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A3832C" w14:textId="77777777" w:rsidR="003F50F3" w:rsidRDefault="003F50F3">
            <w:pPr>
              <w:pStyle w:val="TableParagraph"/>
              <w:spacing w:before="5"/>
              <w:rPr>
                <w:rFonts w:ascii="Arial" w:eastAsia="Arial" w:hAnsi="Arial" w:cs="Arial"/>
                <w:i/>
              </w:rPr>
            </w:pPr>
          </w:p>
          <w:p w14:paraId="3CEBE84E" w14:textId="77777777" w:rsidR="003F50F3" w:rsidRDefault="00E172BF">
            <w:pPr>
              <w:pStyle w:val="TableParagraph"/>
              <w:ind w:left="38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FIELD</w:t>
            </w:r>
            <w:r>
              <w:rPr>
                <w:rFonts w:ascii="Arial"/>
                <w:spacing w:val="27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STUDY</w:t>
            </w:r>
          </w:p>
        </w:tc>
      </w:tr>
      <w:tr w:rsidR="003F50F3" w14:paraId="767CA033" w14:textId="77777777" w:rsidTr="00132467">
        <w:trPr>
          <w:trHeight w:hRule="exact" w:val="360"/>
        </w:trPr>
        <w:tc>
          <w:tcPr>
            <w:tcW w:w="511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14:paraId="2EB8BCFF" w14:textId="77777777" w:rsidR="003F50F3" w:rsidRDefault="00E172BF">
            <w:pPr>
              <w:pStyle w:val="TableParagraph"/>
              <w:spacing w:before="27"/>
              <w:ind w:left="12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hAnsi="Arial"/>
                <w:sz w:val="21"/>
              </w:rPr>
              <w:t>Universidad</w:t>
            </w:r>
            <w:r>
              <w:rPr>
                <w:rFonts w:ascii="Arial" w:hAnsi="Arial"/>
                <w:spacing w:val="28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Miguel</w:t>
            </w:r>
            <w:r>
              <w:rPr>
                <w:rFonts w:ascii="Arial" w:hAnsi="Arial"/>
                <w:spacing w:val="27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Hernández</w:t>
            </w:r>
            <w:r>
              <w:rPr>
                <w:rFonts w:ascii="Arial" w:hAnsi="Arial"/>
                <w:spacing w:val="28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of</w:t>
            </w:r>
            <w:r>
              <w:rPr>
                <w:rFonts w:ascii="Arial" w:hAnsi="Arial"/>
                <w:spacing w:val="27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Elche,</w:t>
            </w:r>
            <w:r>
              <w:rPr>
                <w:rFonts w:ascii="Arial" w:hAnsi="Arial"/>
                <w:spacing w:val="27"/>
                <w:sz w:val="21"/>
              </w:rPr>
              <w:t xml:space="preserve"> </w:t>
            </w:r>
            <w:r>
              <w:rPr>
                <w:rFonts w:ascii="Arial" w:hAnsi="Arial"/>
                <w:sz w:val="21"/>
              </w:rPr>
              <w:t>Spain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03747BA" w14:textId="77777777" w:rsidR="003F50F3" w:rsidRDefault="00E172BF">
            <w:pPr>
              <w:pStyle w:val="TableParagraph"/>
              <w:spacing w:before="27"/>
              <w:ind w:right="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M.D.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3C749D0" w14:textId="77777777" w:rsidR="003F50F3" w:rsidRDefault="00E172BF">
            <w:pPr>
              <w:pStyle w:val="TableParagraph"/>
              <w:spacing w:before="27"/>
              <w:ind w:left="43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05/</w:t>
            </w:r>
            <w:r w:rsidR="003A2D62">
              <w:rPr>
                <w:rFonts w:ascii="Arial"/>
                <w:sz w:val="21"/>
              </w:rPr>
              <w:t>20</w:t>
            </w:r>
            <w:r>
              <w:rPr>
                <w:rFonts w:ascii="Arial"/>
                <w:sz w:val="21"/>
              </w:rPr>
              <w:t>04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14:paraId="6F67A6F3" w14:textId="77777777" w:rsidR="003F50F3" w:rsidRDefault="00E172BF">
            <w:pPr>
              <w:pStyle w:val="TableParagraph"/>
              <w:spacing w:before="27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Medicine</w:t>
            </w:r>
            <w:r>
              <w:rPr>
                <w:rFonts w:ascii="Arial"/>
                <w:spacing w:val="3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and</w:t>
            </w:r>
            <w:r>
              <w:rPr>
                <w:rFonts w:ascii="Arial"/>
                <w:spacing w:val="33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Surgery</w:t>
            </w:r>
          </w:p>
        </w:tc>
      </w:tr>
      <w:tr w:rsidR="003F50F3" w14:paraId="2D6D4C81" w14:textId="77777777" w:rsidTr="00132467">
        <w:trPr>
          <w:trHeight w:hRule="exact" w:val="388"/>
        </w:trPr>
        <w:tc>
          <w:tcPr>
            <w:tcW w:w="511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261AC255" w14:textId="77777777" w:rsidR="003F50F3" w:rsidRDefault="00E172BF">
            <w:pPr>
              <w:pStyle w:val="TableParagraph"/>
              <w:spacing w:before="67"/>
              <w:ind w:left="12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Hospital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Clinic</w:t>
            </w:r>
            <w:r>
              <w:rPr>
                <w:rFonts w:ascii="Arial"/>
                <w:spacing w:val="2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of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Barcelona,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Barcelona,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Spain</w:t>
            </w:r>
          </w:p>
        </w:tc>
        <w:tc>
          <w:tcPr>
            <w:tcW w:w="1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9E0FD1" w14:textId="77777777" w:rsidR="003F50F3" w:rsidRDefault="00E172BF">
            <w:pPr>
              <w:pStyle w:val="TableParagraph"/>
              <w:spacing w:before="67"/>
              <w:ind w:left="19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Residency</w:t>
            </w:r>
          </w:p>
        </w:tc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9D1B612" w14:textId="77777777" w:rsidR="003F50F3" w:rsidRDefault="00E172BF">
            <w:pPr>
              <w:pStyle w:val="TableParagraph"/>
              <w:spacing w:before="67"/>
              <w:ind w:left="43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05/</w:t>
            </w:r>
            <w:r w:rsidR="003A2D62">
              <w:rPr>
                <w:rFonts w:ascii="Arial"/>
                <w:sz w:val="21"/>
              </w:rPr>
              <w:t>20</w:t>
            </w:r>
            <w:r>
              <w:rPr>
                <w:rFonts w:ascii="Arial"/>
                <w:sz w:val="21"/>
              </w:rPr>
              <w:t>09</w:t>
            </w:r>
          </w:p>
        </w:tc>
        <w:tc>
          <w:tcPr>
            <w:tcW w:w="259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6D428ECD" w14:textId="77777777" w:rsidR="003F50F3" w:rsidRDefault="00E172BF">
            <w:pPr>
              <w:pStyle w:val="TableParagraph"/>
              <w:spacing w:before="67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Psychiatry</w:t>
            </w:r>
          </w:p>
        </w:tc>
      </w:tr>
      <w:tr w:rsidR="003F50F3" w:rsidRPr="003A2D62" w14:paraId="7196F19D" w14:textId="77777777" w:rsidTr="00132467">
        <w:trPr>
          <w:trHeight w:hRule="exact" w:val="401"/>
        </w:trPr>
        <w:tc>
          <w:tcPr>
            <w:tcW w:w="5111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551CB86B" w14:textId="77777777" w:rsidR="003F50F3" w:rsidRPr="003A2D62" w:rsidRDefault="00E172BF">
            <w:pPr>
              <w:pStyle w:val="TableParagraph"/>
              <w:spacing w:before="72"/>
              <w:ind w:left="124"/>
              <w:rPr>
                <w:rFonts w:ascii="Arial" w:eastAsia="Arial" w:hAnsi="Arial" w:cs="Arial"/>
                <w:sz w:val="21"/>
                <w:szCs w:val="21"/>
              </w:rPr>
            </w:pPr>
            <w:r w:rsidRPr="003A2D62">
              <w:rPr>
                <w:rFonts w:ascii="Arial"/>
                <w:sz w:val="21"/>
                <w:szCs w:val="21"/>
              </w:rPr>
              <w:t>University</w:t>
            </w:r>
            <w:r w:rsidRPr="003A2D62">
              <w:rPr>
                <w:rFonts w:ascii="Arial"/>
                <w:spacing w:val="31"/>
                <w:sz w:val="21"/>
                <w:szCs w:val="21"/>
              </w:rPr>
              <w:t xml:space="preserve"> </w:t>
            </w:r>
            <w:r w:rsidRPr="003A2D62">
              <w:rPr>
                <w:rFonts w:ascii="Arial"/>
                <w:sz w:val="21"/>
                <w:szCs w:val="21"/>
              </w:rPr>
              <w:t>of</w:t>
            </w:r>
            <w:r w:rsidRPr="003A2D62">
              <w:rPr>
                <w:rFonts w:ascii="Arial"/>
                <w:spacing w:val="31"/>
                <w:sz w:val="21"/>
                <w:szCs w:val="21"/>
              </w:rPr>
              <w:t xml:space="preserve"> </w:t>
            </w:r>
            <w:r w:rsidRPr="003A2D62">
              <w:rPr>
                <w:rFonts w:ascii="Arial"/>
                <w:sz w:val="21"/>
                <w:szCs w:val="21"/>
              </w:rPr>
              <w:t>Barcelona,</w:t>
            </w:r>
            <w:r w:rsidRPr="003A2D62">
              <w:rPr>
                <w:rFonts w:ascii="Arial"/>
                <w:spacing w:val="30"/>
                <w:sz w:val="21"/>
                <w:szCs w:val="21"/>
              </w:rPr>
              <w:t xml:space="preserve"> </w:t>
            </w:r>
            <w:r w:rsidRPr="003A2D62">
              <w:rPr>
                <w:rFonts w:ascii="Arial"/>
                <w:sz w:val="21"/>
                <w:szCs w:val="21"/>
              </w:rPr>
              <w:t>Barcelona,</w:t>
            </w:r>
            <w:r w:rsidRPr="003A2D62">
              <w:rPr>
                <w:rFonts w:ascii="Arial"/>
                <w:spacing w:val="30"/>
                <w:sz w:val="21"/>
                <w:szCs w:val="21"/>
              </w:rPr>
              <w:t xml:space="preserve"> </w:t>
            </w:r>
            <w:r w:rsidRPr="003A2D62">
              <w:rPr>
                <w:rFonts w:ascii="Arial"/>
                <w:sz w:val="21"/>
                <w:szCs w:val="21"/>
              </w:rPr>
              <w:t>Spain</w:t>
            </w:r>
          </w:p>
        </w:tc>
        <w:tc>
          <w:tcPr>
            <w:tcW w:w="17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DBCC9E" w14:textId="77777777" w:rsidR="003F50F3" w:rsidRPr="003A2D62" w:rsidRDefault="00E172BF">
            <w:pPr>
              <w:pStyle w:val="TableParagraph"/>
              <w:spacing w:before="72"/>
              <w:ind w:left="436"/>
              <w:rPr>
                <w:rFonts w:ascii="Arial" w:eastAsia="Arial" w:hAnsi="Arial" w:cs="Arial"/>
                <w:sz w:val="21"/>
                <w:szCs w:val="21"/>
              </w:rPr>
            </w:pPr>
            <w:r w:rsidRPr="003A2D62">
              <w:rPr>
                <w:rFonts w:ascii="Arial"/>
                <w:sz w:val="21"/>
                <w:szCs w:val="21"/>
              </w:rPr>
              <w:t>Ph.D.</w:t>
            </w:r>
          </w:p>
        </w:tc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45AAE2" w14:textId="77777777" w:rsidR="003F50F3" w:rsidRPr="003A2D62" w:rsidRDefault="003A2D62">
            <w:pPr>
              <w:pStyle w:val="TableParagraph"/>
              <w:spacing w:before="61"/>
              <w:ind w:right="2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  <w:szCs w:val="21"/>
              </w:rPr>
              <w:t xml:space="preserve">    </w:t>
            </w:r>
            <w:r w:rsidR="00E172BF" w:rsidRPr="003A2D62">
              <w:rPr>
                <w:rFonts w:ascii="Arial"/>
                <w:sz w:val="21"/>
                <w:szCs w:val="21"/>
              </w:rPr>
              <w:t>05/</w:t>
            </w:r>
            <w:r>
              <w:rPr>
                <w:rFonts w:ascii="Arial"/>
                <w:sz w:val="21"/>
                <w:szCs w:val="21"/>
              </w:rPr>
              <w:t>20</w:t>
            </w:r>
            <w:r w:rsidR="00E172BF" w:rsidRPr="003A2D62">
              <w:rPr>
                <w:rFonts w:ascii="Arial"/>
                <w:sz w:val="21"/>
                <w:szCs w:val="21"/>
              </w:rPr>
              <w:t>15</w:t>
            </w:r>
          </w:p>
        </w:tc>
        <w:tc>
          <w:tcPr>
            <w:tcW w:w="259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5BB95FA4" w14:textId="0D6059F1" w:rsidR="003F50F3" w:rsidRPr="003A2D62" w:rsidRDefault="00E172BF">
            <w:pPr>
              <w:pStyle w:val="TableParagraph"/>
              <w:spacing w:before="72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 w:rsidRPr="003A2D62">
              <w:rPr>
                <w:rFonts w:ascii="Arial"/>
                <w:sz w:val="21"/>
                <w:szCs w:val="21"/>
              </w:rPr>
              <w:t>Clinical Neuroscience</w:t>
            </w:r>
          </w:p>
        </w:tc>
      </w:tr>
      <w:tr w:rsidR="003F50F3" w14:paraId="7F5DEAF8" w14:textId="77777777" w:rsidTr="00132467">
        <w:trPr>
          <w:trHeight w:hRule="exact" w:val="338"/>
        </w:trPr>
        <w:tc>
          <w:tcPr>
            <w:tcW w:w="511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46C00879" w14:textId="77777777" w:rsidR="003F50F3" w:rsidRDefault="00E172BF">
            <w:pPr>
              <w:pStyle w:val="TableParagraph"/>
              <w:spacing w:before="69"/>
              <w:ind w:left="12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Columbia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University,</w:t>
            </w:r>
            <w:r>
              <w:rPr>
                <w:rFonts w:ascii="Arial"/>
                <w:spacing w:val="26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New</w:t>
            </w:r>
            <w:r>
              <w:rPr>
                <w:rFonts w:ascii="Arial"/>
                <w:spacing w:val="2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York,</w:t>
            </w:r>
            <w:r>
              <w:rPr>
                <w:rFonts w:ascii="Arial"/>
                <w:spacing w:val="25"/>
                <w:sz w:val="21"/>
              </w:rPr>
              <w:t xml:space="preserve"> </w:t>
            </w:r>
            <w:r>
              <w:rPr>
                <w:rFonts w:ascii="Arial"/>
                <w:spacing w:val="1"/>
                <w:sz w:val="21"/>
              </w:rPr>
              <w:t>NY</w:t>
            </w:r>
          </w:p>
        </w:tc>
        <w:tc>
          <w:tcPr>
            <w:tcW w:w="17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1EE49" w14:textId="77777777" w:rsidR="003F50F3" w:rsidRDefault="00E172BF">
            <w:pPr>
              <w:pStyle w:val="TableParagraph"/>
              <w:spacing w:before="69"/>
              <w:ind w:left="19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Fellowship</w:t>
            </w:r>
          </w:p>
        </w:tc>
        <w:tc>
          <w:tcPr>
            <w:tcW w:w="14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F48AD" w14:textId="77777777" w:rsidR="003F50F3" w:rsidRDefault="00E172BF">
            <w:pPr>
              <w:pStyle w:val="TableParagraph"/>
              <w:spacing w:before="69"/>
              <w:ind w:left="43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06/</w:t>
            </w:r>
            <w:r w:rsidR="003A2D62">
              <w:rPr>
                <w:rFonts w:ascii="Arial"/>
                <w:sz w:val="21"/>
              </w:rPr>
              <w:t>20</w:t>
            </w:r>
            <w:r>
              <w:rPr>
                <w:rFonts w:ascii="Arial"/>
                <w:sz w:val="21"/>
              </w:rPr>
              <w:t>12</w:t>
            </w:r>
          </w:p>
        </w:tc>
        <w:tc>
          <w:tcPr>
            <w:tcW w:w="259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8C3ECBE" w14:textId="43199880" w:rsidR="003F50F3" w:rsidRDefault="00E172BF">
            <w:pPr>
              <w:pStyle w:val="TableParagraph"/>
              <w:spacing w:before="69"/>
              <w:ind w:left="9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Psychiatric Research</w:t>
            </w:r>
          </w:p>
        </w:tc>
      </w:tr>
    </w:tbl>
    <w:p w14:paraId="510C23E7" w14:textId="77777777" w:rsidR="003F50F3" w:rsidRDefault="003F50F3">
      <w:pPr>
        <w:spacing w:before="3"/>
        <w:rPr>
          <w:rFonts w:ascii="Arial" w:eastAsia="Arial" w:hAnsi="Arial" w:cs="Arial"/>
          <w:i/>
          <w:sz w:val="15"/>
          <w:szCs w:val="15"/>
        </w:rPr>
      </w:pPr>
    </w:p>
    <w:p w14:paraId="59CA3FD7" w14:textId="77777777" w:rsidR="003F50F3" w:rsidRDefault="003A2D62">
      <w:pPr>
        <w:pStyle w:val="Heading1"/>
        <w:numPr>
          <w:ilvl w:val="0"/>
          <w:numId w:val="1"/>
        </w:numPr>
        <w:tabs>
          <w:tab w:val="left" w:pos="600"/>
        </w:tabs>
        <w:spacing w:before="78"/>
        <w:ind w:firstLine="0"/>
        <w:jc w:val="left"/>
        <w:rPr>
          <w:b w:val="0"/>
          <w:bCs w:val="0"/>
        </w:rPr>
      </w:pPr>
      <w:r>
        <w:t xml:space="preserve">Personal </w:t>
      </w:r>
      <w:r w:rsidR="00E172BF">
        <w:t>Statement</w:t>
      </w:r>
    </w:p>
    <w:p w14:paraId="212D3657" w14:textId="08A66BA8" w:rsidR="00396FF0" w:rsidRPr="00546734" w:rsidRDefault="00396FF0" w:rsidP="002A3B5D">
      <w:pPr>
        <w:pStyle w:val="DataField11pt-Single"/>
        <w:ind w:left="270"/>
      </w:pPr>
      <w:r>
        <w:t xml:space="preserve">Guillermo Horga, MD, PhD, is </w:t>
      </w:r>
      <w:r w:rsidR="005D4AEA">
        <w:t>a Florence Irving</w:t>
      </w:r>
      <w:r w:rsidR="00E172BF">
        <w:rPr>
          <w:spacing w:val="37"/>
        </w:rPr>
        <w:t xml:space="preserve"> </w:t>
      </w:r>
      <w:r w:rsidR="00E172BF">
        <w:t>Assistant</w:t>
      </w:r>
      <w:r w:rsidR="00E172BF">
        <w:rPr>
          <w:spacing w:val="35"/>
        </w:rPr>
        <w:t xml:space="preserve"> </w:t>
      </w:r>
      <w:r w:rsidR="00E172BF">
        <w:t>Professor</w:t>
      </w:r>
      <w:r w:rsidR="005D4AEA">
        <w:t xml:space="preserve"> of Psychiatry</w:t>
      </w:r>
      <w:r w:rsidR="00E172BF">
        <w:rPr>
          <w:spacing w:val="35"/>
        </w:rPr>
        <w:t xml:space="preserve"> </w:t>
      </w:r>
      <w:r w:rsidR="00E172BF">
        <w:t>at</w:t>
      </w:r>
      <w:r w:rsidR="00E172BF">
        <w:rPr>
          <w:spacing w:val="35"/>
        </w:rPr>
        <w:t xml:space="preserve"> </w:t>
      </w:r>
      <w:r w:rsidR="00E172BF">
        <w:t>Columbia</w:t>
      </w:r>
      <w:r w:rsidR="00E172BF">
        <w:rPr>
          <w:spacing w:val="37"/>
        </w:rPr>
        <w:t xml:space="preserve"> </w:t>
      </w:r>
      <w:r w:rsidR="00E172BF">
        <w:t>University</w:t>
      </w:r>
      <w:r w:rsidR="00E172BF">
        <w:rPr>
          <w:spacing w:val="37"/>
        </w:rPr>
        <w:t xml:space="preserve"> </w:t>
      </w:r>
      <w:r w:rsidR="00E172BF">
        <w:t>and</w:t>
      </w:r>
      <w:r w:rsidR="00E172BF">
        <w:rPr>
          <w:spacing w:val="36"/>
        </w:rPr>
        <w:t xml:space="preserve"> </w:t>
      </w:r>
      <w:r w:rsidR="00E172BF">
        <w:t>the</w:t>
      </w:r>
      <w:r w:rsidR="00E172BF">
        <w:rPr>
          <w:spacing w:val="26"/>
        </w:rPr>
        <w:t xml:space="preserve"> </w:t>
      </w:r>
      <w:r w:rsidR="00E172BF">
        <w:t>New</w:t>
      </w:r>
      <w:r w:rsidR="00E172BF">
        <w:rPr>
          <w:spacing w:val="26"/>
        </w:rPr>
        <w:t xml:space="preserve"> </w:t>
      </w:r>
      <w:r w:rsidR="00E172BF">
        <w:t>York</w:t>
      </w:r>
      <w:r w:rsidR="00E172BF">
        <w:rPr>
          <w:spacing w:val="26"/>
        </w:rPr>
        <w:t xml:space="preserve"> </w:t>
      </w:r>
      <w:r w:rsidR="00E172BF">
        <w:t>State</w:t>
      </w:r>
      <w:r w:rsidR="00E172BF">
        <w:rPr>
          <w:spacing w:val="25"/>
        </w:rPr>
        <w:t xml:space="preserve"> </w:t>
      </w:r>
      <w:r w:rsidR="00E172BF">
        <w:t>Psychiatric</w:t>
      </w:r>
      <w:r w:rsidR="00E172BF">
        <w:rPr>
          <w:spacing w:val="26"/>
        </w:rPr>
        <w:t xml:space="preserve"> </w:t>
      </w:r>
      <w:r w:rsidR="00E172BF">
        <w:t>Institute.</w:t>
      </w:r>
      <w:r w:rsidR="00E172BF">
        <w:rPr>
          <w:spacing w:val="24"/>
        </w:rPr>
        <w:t xml:space="preserve"> </w:t>
      </w:r>
      <w:r>
        <w:t>He is</w:t>
      </w:r>
      <w:r w:rsidR="00E172BF">
        <w:rPr>
          <w:spacing w:val="27"/>
        </w:rPr>
        <w:t xml:space="preserve"> </w:t>
      </w:r>
      <w:r w:rsidR="002C1EA5">
        <w:t>clinically</w:t>
      </w:r>
      <w:r w:rsidR="002C1EA5">
        <w:rPr>
          <w:spacing w:val="25"/>
        </w:rPr>
        <w:t xml:space="preserve"> </w:t>
      </w:r>
      <w:r w:rsidR="00E172BF">
        <w:t>trained</w:t>
      </w:r>
      <w:r w:rsidR="00E172BF">
        <w:rPr>
          <w:spacing w:val="25"/>
        </w:rPr>
        <w:t xml:space="preserve"> </w:t>
      </w:r>
      <w:r w:rsidR="00E172BF">
        <w:t>as</w:t>
      </w:r>
      <w:r w:rsidR="00E172BF">
        <w:rPr>
          <w:spacing w:val="25"/>
        </w:rPr>
        <w:t xml:space="preserve"> </w:t>
      </w:r>
      <w:r w:rsidR="00E172BF">
        <w:t>a</w:t>
      </w:r>
      <w:r w:rsidR="00E172BF">
        <w:rPr>
          <w:spacing w:val="26"/>
        </w:rPr>
        <w:t xml:space="preserve"> </w:t>
      </w:r>
      <w:r w:rsidR="00E172BF">
        <w:t>psychiatrist</w:t>
      </w:r>
      <w:r w:rsidR="00E172BF">
        <w:rPr>
          <w:spacing w:val="24"/>
        </w:rPr>
        <w:t xml:space="preserve"> </w:t>
      </w:r>
      <w:r w:rsidR="00E172BF">
        <w:t>and</w:t>
      </w:r>
      <w:r w:rsidR="00E172BF">
        <w:rPr>
          <w:spacing w:val="25"/>
        </w:rPr>
        <w:t xml:space="preserve"> </w:t>
      </w:r>
      <w:r w:rsidR="00E172BF">
        <w:t>completed</w:t>
      </w:r>
      <w:r w:rsidR="00E172BF">
        <w:rPr>
          <w:spacing w:val="26"/>
        </w:rPr>
        <w:t xml:space="preserve"> </w:t>
      </w:r>
      <w:r w:rsidR="00E172BF">
        <w:t>a</w:t>
      </w:r>
      <w:r w:rsidR="003A2D62">
        <w:rPr>
          <w:spacing w:val="38"/>
          <w:w w:val="102"/>
        </w:rPr>
        <w:t xml:space="preserve"> </w:t>
      </w:r>
      <w:r w:rsidR="003A2D62">
        <w:rPr>
          <w:spacing w:val="-4"/>
        </w:rPr>
        <w:t>PhD program in clinical and experimental neuroscience at the University of Barcelona</w:t>
      </w:r>
      <w:r w:rsidR="002C1EA5">
        <w:rPr>
          <w:spacing w:val="-4"/>
        </w:rPr>
        <w:t xml:space="preserve"> </w:t>
      </w:r>
      <w:r w:rsidR="003A2D62">
        <w:rPr>
          <w:spacing w:val="-4"/>
        </w:rPr>
        <w:t xml:space="preserve">and a </w:t>
      </w:r>
      <w:r w:rsidR="00E172BF">
        <w:t>postdoctoral</w:t>
      </w:r>
      <w:r w:rsidR="00E172BF">
        <w:rPr>
          <w:spacing w:val="30"/>
        </w:rPr>
        <w:t xml:space="preserve"> </w:t>
      </w:r>
      <w:r w:rsidR="00E172BF">
        <w:t>research</w:t>
      </w:r>
      <w:r w:rsidR="00E172BF">
        <w:rPr>
          <w:spacing w:val="34"/>
        </w:rPr>
        <w:t xml:space="preserve"> </w:t>
      </w:r>
      <w:r w:rsidR="00E172BF">
        <w:t>fellowship</w:t>
      </w:r>
      <w:r w:rsidR="00E172BF">
        <w:rPr>
          <w:spacing w:val="33"/>
        </w:rPr>
        <w:t xml:space="preserve"> </w:t>
      </w:r>
      <w:r w:rsidR="00E172BF">
        <w:t>with</w:t>
      </w:r>
      <w:r w:rsidR="00E172BF">
        <w:rPr>
          <w:spacing w:val="33"/>
        </w:rPr>
        <w:t xml:space="preserve"> </w:t>
      </w:r>
      <w:r w:rsidR="00E172BF">
        <w:t>Dr.</w:t>
      </w:r>
      <w:r w:rsidR="00E172BF">
        <w:rPr>
          <w:spacing w:val="31"/>
        </w:rPr>
        <w:t xml:space="preserve"> </w:t>
      </w:r>
      <w:r w:rsidR="00E172BF">
        <w:t>Brad</w:t>
      </w:r>
      <w:r w:rsidR="00E172BF">
        <w:rPr>
          <w:spacing w:val="33"/>
        </w:rPr>
        <w:t xml:space="preserve"> </w:t>
      </w:r>
      <w:r w:rsidR="00E172BF">
        <w:t>Peterson</w:t>
      </w:r>
      <w:r w:rsidR="003A2D62">
        <w:t xml:space="preserve"> at Columbia University</w:t>
      </w:r>
      <w:r w:rsidR="00E172BF">
        <w:t>,</w:t>
      </w:r>
      <w:r w:rsidR="00E172BF">
        <w:rPr>
          <w:spacing w:val="31"/>
        </w:rPr>
        <w:t xml:space="preserve"> </w:t>
      </w:r>
      <w:r w:rsidR="00E172BF">
        <w:t>where</w:t>
      </w:r>
      <w:r w:rsidR="00E172BF">
        <w:rPr>
          <w:spacing w:val="33"/>
        </w:rPr>
        <w:t xml:space="preserve"> </w:t>
      </w:r>
      <w:r>
        <w:t xml:space="preserve">he </w:t>
      </w:r>
      <w:r w:rsidR="003A2D62">
        <w:t>acquired expertise in</w:t>
      </w:r>
      <w:r w:rsidR="00E172BF">
        <w:rPr>
          <w:spacing w:val="33"/>
        </w:rPr>
        <w:t xml:space="preserve"> </w:t>
      </w:r>
      <w:r w:rsidR="002C1EA5">
        <w:t>advanced</w:t>
      </w:r>
      <w:r w:rsidR="002C1EA5">
        <w:rPr>
          <w:spacing w:val="31"/>
        </w:rPr>
        <w:t xml:space="preserve"> </w:t>
      </w:r>
      <w:r w:rsidR="00E172BF">
        <w:t>neuroimaging</w:t>
      </w:r>
      <w:r w:rsidR="00E172BF">
        <w:rPr>
          <w:spacing w:val="33"/>
        </w:rPr>
        <w:t xml:space="preserve"> </w:t>
      </w:r>
      <w:r w:rsidR="00E172BF">
        <w:t>method</w:t>
      </w:r>
      <w:r w:rsidR="003A2D62">
        <w:t xml:space="preserve">s </w:t>
      </w:r>
      <w:r w:rsidR="002C1EA5">
        <w:t xml:space="preserve">and cognitive neuroscience </w:t>
      </w:r>
      <w:r w:rsidR="003A2D62">
        <w:t xml:space="preserve">applied </w:t>
      </w:r>
      <w:r w:rsidR="00E172BF">
        <w:t>to</w:t>
      </w:r>
      <w:r w:rsidR="00E172BF">
        <w:rPr>
          <w:spacing w:val="79"/>
          <w:w w:val="102"/>
        </w:rPr>
        <w:t xml:space="preserve"> </w:t>
      </w:r>
      <w:r w:rsidR="00E172BF">
        <w:t>the</w:t>
      </w:r>
      <w:r w:rsidR="00E172BF">
        <w:rPr>
          <w:spacing w:val="28"/>
        </w:rPr>
        <w:t xml:space="preserve"> </w:t>
      </w:r>
      <w:r w:rsidR="00E172BF">
        <w:t>mechanistic</w:t>
      </w:r>
      <w:r w:rsidR="00E172BF">
        <w:rPr>
          <w:spacing w:val="28"/>
        </w:rPr>
        <w:t xml:space="preserve"> </w:t>
      </w:r>
      <w:r w:rsidR="00E172BF">
        <w:t>study</w:t>
      </w:r>
      <w:r w:rsidR="00E172BF">
        <w:rPr>
          <w:spacing w:val="29"/>
        </w:rPr>
        <w:t xml:space="preserve"> </w:t>
      </w:r>
      <w:r w:rsidR="00E172BF">
        <w:t>of</w:t>
      </w:r>
      <w:r w:rsidR="00E172BF">
        <w:rPr>
          <w:spacing w:val="26"/>
        </w:rPr>
        <w:t xml:space="preserve"> </w:t>
      </w:r>
      <w:r w:rsidR="00E172BF">
        <w:t>cognition</w:t>
      </w:r>
      <w:r w:rsidR="00E172BF">
        <w:rPr>
          <w:spacing w:val="29"/>
        </w:rPr>
        <w:t xml:space="preserve"> </w:t>
      </w:r>
      <w:r w:rsidR="00E172BF">
        <w:t>and</w:t>
      </w:r>
      <w:r w:rsidR="00E172BF">
        <w:rPr>
          <w:spacing w:val="29"/>
        </w:rPr>
        <w:t xml:space="preserve"> </w:t>
      </w:r>
      <w:r w:rsidR="00E172BF">
        <w:t>learning</w:t>
      </w:r>
      <w:r w:rsidR="00E172BF">
        <w:rPr>
          <w:spacing w:val="29"/>
        </w:rPr>
        <w:t xml:space="preserve"> </w:t>
      </w:r>
      <w:r w:rsidR="00E172BF">
        <w:t>in</w:t>
      </w:r>
      <w:r w:rsidR="00E172BF">
        <w:rPr>
          <w:spacing w:val="29"/>
        </w:rPr>
        <w:t xml:space="preserve"> </w:t>
      </w:r>
      <w:r w:rsidR="00E172BF">
        <w:t>health</w:t>
      </w:r>
      <w:r w:rsidR="00E172BF">
        <w:rPr>
          <w:spacing w:val="29"/>
        </w:rPr>
        <w:t xml:space="preserve"> </w:t>
      </w:r>
      <w:r w:rsidR="00E172BF">
        <w:t>and</w:t>
      </w:r>
      <w:r w:rsidR="00E172BF">
        <w:rPr>
          <w:spacing w:val="29"/>
        </w:rPr>
        <w:t xml:space="preserve"> </w:t>
      </w:r>
      <w:r w:rsidR="00E172BF">
        <w:t>mental</w:t>
      </w:r>
      <w:r w:rsidR="00E172BF">
        <w:rPr>
          <w:spacing w:val="26"/>
        </w:rPr>
        <w:t xml:space="preserve"> </w:t>
      </w:r>
      <w:r w:rsidR="00E172BF">
        <w:t>illness.</w:t>
      </w:r>
      <w:r w:rsidR="00E172BF">
        <w:rPr>
          <w:spacing w:val="27"/>
        </w:rPr>
        <w:t xml:space="preserve"> </w:t>
      </w:r>
      <w:r w:rsidR="002A3B5D">
        <w:t>He completed an</w:t>
      </w:r>
      <w:r w:rsidR="002C1EA5">
        <w:t xml:space="preserve"> NIMH K23 </w:t>
      </w:r>
      <w:r w:rsidR="002C1EA5" w:rsidRPr="002C1EA5">
        <w:t>Research Career Development Award</w:t>
      </w:r>
      <w:r w:rsidR="002A3B5D">
        <w:t xml:space="preserve"> </w:t>
      </w:r>
      <w:r w:rsidR="00113857">
        <w:t>and he has published 35 peer-reviewed articles, 27 of them neuroimaging studies, and 15 of them as first or senior author. He</w:t>
      </w:r>
      <w:r w:rsidR="005D4AEA">
        <w:t xml:space="preserve"> currently directs a laboratory focused on cognitive and computational neuroscience and multimodal neuroimaging of psychosis (</w:t>
      </w:r>
      <w:hyperlink r:id="rId6" w:history="1">
        <w:r w:rsidR="005D4AEA" w:rsidRPr="004900BB">
          <w:rPr>
            <w:rStyle w:val="Hyperlink"/>
          </w:rPr>
          <w:t>www.columbiapsychiatry.org/research-labs/horga-lab</w:t>
        </w:r>
      </w:hyperlink>
      <w:r w:rsidR="005D4AEA">
        <w:t>).</w:t>
      </w:r>
      <w:r w:rsidR="002C1EA5">
        <w:t xml:space="preserve"> </w:t>
      </w:r>
      <w:r w:rsidR="005D4AEA">
        <w:t>His lab is funded by federal and foundation grants, including two NIMH R01s</w:t>
      </w:r>
      <w:r w:rsidR="002A3B5D">
        <w:t xml:space="preserve">. The lab currently includes a clinical rater, two research assistants, three post-doctoral fellows, one PhD student, and several undergraduate volunteers. </w:t>
      </w:r>
      <w:r w:rsidR="00113857">
        <w:t xml:space="preserve">His expertise, particularly focused </w:t>
      </w:r>
      <w:r w:rsidR="0015024A">
        <w:t>cognitive and perceptual</w:t>
      </w:r>
      <w:r w:rsidR="00113857">
        <w:t xml:space="preserve"> processes underlying psychosis, specifically in relation to </w:t>
      </w:r>
      <w:r w:rsidR="0015024A">
        <w:t xml:space="preserve">computational modeling of </w:t>
      </w:r>
      <w:r w:rsidR="00113857">
        <w:t>Bayesian inference and predictive coding</w:t>
      </w:r>
      <w:r w:rsidR="0015024A">
        <w:t xml:space="preserve"> and development of </w:t>
      </w:r>
      <w:r w:rsidR="0015024A">
        <w:t xml:space="preserve">targeted </w:t>
      </w:r>
      <w:r w:rsidR="0015024A">
        <w:t>cognitive paradigms</w:t>
      </w:r>
      <w:r w:rsidR="00113857">
        <w:t xml:space="preserve">, is directly relevant to the </w:t>
      </w:r>
      <w:r w:rsidR="0015024A">
        <w:t xml:space="preserve">neurocognitive core in the </w:t>
      </w:r>
      <w:r w:rsidR="00113857">
        <w:t xml:space="preserve">proposed </w:t>
      </w:r>
      <w:r w:rsidR="0015024A">
        <w:t>U01</w:t>
      </w:r>
      <w:bookmarkStart w:id="0" w:name="_GoBack"/>
      <w:bookmarkEnd w:id="0"/>
      <w:r w:rsidR="00113857">
        <w:t xml:space="preserve">. </w:t>
      </w:r>
      <w:r w:rsidR="0015024A">
        <w:t xml:space="preserve">Additionally, he has expertise in the development, optimization, and validation of MRI-based biomarkers relevant to the neuroimaging and biomarkers in this U01 application. In particular, he has led work optimizing and validating neuromelanin-sensitive MRI as a marker of </w:t>
      </w:r>
      <w:proofErr w:type="spellStart"/>
      <w:r w:rsidR="0015024A">
        <w:t>mesostriatal</w:t>
      </w:r>
      <w:proofErr w:type="spellEnd"/>
      <w:r w:rsidR="0015024A">
        <w:t xml:space="preserve"> dopamine function that is able to capture alterations associated with psychosis. </w:t>
      </w:r>
    </w:p>
    <w:p w14:paraId="7D8CCC43" w14:textId="073F4455" w:rsidR="001D1A01" w:rsidRPr="005D4AEA" w:rsidRDefault="001D1A01">
      <w:pPr>
        <w:pStyle w:val="BodyText"/>
        <w:spacing w:before="13" w:line="251" w:lineRule="auto"/>
        <w:ind w:right="546"/>
        <w:jc w:val="both"/>
        <w:rPr>
          <w:rFonts w:cs="Arial"/>
        </w:rPr>
      </w:pPr>
    </w:p>
    <w:p w14:paraId="66BF896D" w14:textId="2EF8BF9A" w:rsidR="005D4AEA" w:rsidRPr="005D4AEA" w:rsidRDefault="00791F13" w:rsidP="005D4AEA">
      <w:pPr>
        <w:pStyle w:val="ListParagraph"/>
        <w:numPr>
          <w:ilvl w:val="2"/>
          <w:numId w:val="1"/>
        </w:numPr>
        <w:rPr>
          <w:rFonts w:ascii="Arial" w:eastAsia="Arial" w:hAnsi="Arial" w:cs="Arial"/>
          <w:i/>
          <w:sz w:val="21"/>
          <w:szCs w:val="21"/>
        </w:rPr>
      </w:pPr>
      <w:r w:rsidRPr="005D4AEA">
        <w:rPr>
          <w:rFonts w:ascii="Arial" w:eastAsia="Arial" w:hAnsi="Arial" w:cs="Arial"/>
          <w:sz w:val="21"/>
          <w:szCs w:val="21"/>
        </w:rPr>
        <w:t xml:space="preserve">Baker SC, </w:t>
      </w:r>
      <w:proofErr w:type="spellStart"/>
      <w:r w:rsidRPr="005D4AEA">
        <w:rPr>
          <w:rFonts w:ascii="Arial" w:eastAsia="Arial" w:hAnsi="Arial" w:cs="Arial"/>
          <w:sz w:val="21"/>
          <w:szCs w:val="21"/>
        </w:rPr>
        <w:t>Konova</w:t>
      </w:r>
      <w:proofErr w:type="spellEnd"/>
      <w:r w:rsidRPr="005D4AEA">
        <w:rPr>
          <w:rFonts w:ascii="Arial" w:eastAsia="Arial" w:hAnsi="Arial" w:cs="Arial"/>
          <w:sz w:val="21"/>
          <w:szCs w:val="21"/>
        </w:rPr>
        <w:t xml:space="preserve"> AB, </w:t>
      </w:r>
      <w:proofErr w:type="spellStart"/>
      <w:r w:rsidRPr="005D4AEA">
        <w:rPr>
          <w:rFonts w:ascii="Arial" w:eastAsia="Arial" w:hAnsi="Arial" w:cs="Arial"/>
          <w:sz w:val="21"/>
          <w:szCs w:val="21"/>
        </w:rPr>
        <w:t>Daw</w:t>
      </w:r>
      <w:proofErr w:type="spellEnd"/>
      <w:r w:rsidRPr="005D4AEA">
        <w:rPr>
          <w:rFonts w:ascii="Arial" w:eastAsia="Arial" w:hAnsi="Arial" w:cs="Arial"/>
          <w:sz w:val="21"/>
          <w:szCs w:val="21"/>
        </w:rPr>
        <w:t xml:space="preserve"> ND, </w:t>
      </w:r>
      <w:r w:rsidRPr="005D4AEA">
        <w:rPr>
          <w:rFonts w:ascii="Arial" w:eastAsia="Arial" w:hAnsi="Arial" w:cs="Arial"/>
          <w:b/>
          <w:sz w:val="21"/>
          <w:szCs w:val="21"/>
        </w:rPr>
        <w:t>Horga G</w:t>
      </w:r>
      <w:r w:rsidRPr="005D4AEA">
        <w:rPr>
          <w:rFonts w:ascii="Arial" w:eastAsia="Arial" w:hAnsi="Arial" w:cs="Arial"/>
          <w:sz w:val="21"/>
          <w:szCs w:val="21"/>
        </w:rPr>
        <w:t xml:space="preserve">. A Distinct Inferential Mechanism for Delusions in Schizophrenia. </w:t>
      </w:r>
      <w:r w:rsidRPr="005D4AEA">
        <w:rPr>
          <w:rFonts w:ascii="Arial" w:eastAsia="Arial" w:hAnsi="Arial" w:cs="Arial"/>
          <w:i/>
          <w:sz w:val="21"/>
          <w:szCs w:val="21"/>
        </w:rPr>
        <w:t>Brain</w:t>
      </w:r>
      <w:r w:rsidR="005D4AEA" w:rsidRPr="005D4AEA">
        <w:rPr>
          <w:rFonts w:ascii="Arial" w:eastAsia="Arial" w:hAnsi="Arial" w:cs="Arial"/>
          <w:sz w:val="21"/>
          <w:szCs w:val="21"/>
        </w:rPr>
        <w:t xml:space="preserve"> 2019 Mar 21. </w:t>
      </w:r>
      <w:proofErr w:type="spellStart"/>
      <w:r w:rsidR="005D4AEA" w:rsidRPr="005D4AEA">
        <w:rPr>
          <w:rFonts w:ascii="Arial" w:eastAsia="Arial" w:hAnsi="Arial" w:cs="Arial"/>
          <w:sz w:val="21"/>
          <w:szCs w:val="21"/>
        </w:rPr>
        <w:t>pii</w:t>
      </w:r>
      <w:proofErr w:type="spellEnd"/>
      <w:r w:rsidR="005D4AEA" w:rsidRPr="005D4AEA">
        <w:rPr>
          <w:rFonts w:ascii="Arial" w:eastAsia="Arial" w:hAnsi="Arial" w:cs="Arial"/>
          <w:sz w:val="21"/>
          <w:szCs w:val="21"/>
        </w:rPr>
        <w:t xml:space="preserve">: awz051. </w:t>
      </w:r>
      <w:proofErr w:type="spellStart"/>
      <w:r w:rsidR="005D4AEA" w:rsidRPr="005D4AEA">
        <w:rPr>
          <w:rFonts w:ascii="Arial" w:eastAsia="Arial" w:hAnsi="Arial" w:cs="Arial"/>
          <w:sz w:val="21"/>
          <w:szCs w:val="21"/>
        </w:rPr>
        <w:t>doi</w:t>
      </w:r>
      <w:proofErr w:type="spellEnd"/>
      <w:r w:rsidR="005D4AEA" w:rsidRPr="005D4AEA">
        <w:rPr>
          <w:rFonts w:ascii="Arial" w:eastAsia="Arial" w:hAnsi="Arial" w:cs="Arial"/>
          <w:sz w:val="21"/>
          <w:szCs w:val="21"/>
        </w:rPr>
        <w:t>: 10.1093/brain/awz051</w:t>
      </w:r>
      <w:r w:rsidR="005D4AEA">
        <w:rPr>
          <w:rFonts w:ascii="Arial" w:eastAsia="Arial" w:hAnsi="Arial" w:cs="Arial"/>
          <w:sz w:val="21"/>
          <w:szCs w:val="21"/>
        </w:rPr>
        <w:t xml:space="preserve"> </w:t>
      </w:r>
    </w:p>
    <w:p w14:paraId="52E0AA62" w14:textId="32402EE9" w:rsidR="005D4AEA" w:rsidRPr="005D4AEA" w:rsidRDefault="005D4AEA" w:rsidP="005D4AEA">
      <w:pPr>
        <w:pStyle w:val="ListParagraph"/>
        <w:numPr>
          <w:ilvl w:val="2"/>
          <w:numId w:val="1"/>
        </w:numPr>
        <w:rPr>
          <w:rFonts w:ascii="Arial" w:eastAsia="Arial" w:hAnsi="Arial" w:cs="Arial"/>
          <w:i/>
          <w:sz w:val="21"/>
          <w:szCs w:val="21"/>
        </w:rPr>
      </w:pPr>
      <w:r w:rsidRPr="005D4AEA">
        <w:rPr>
          <w:rFonts w:ascii="Arial" w:hAnsi="Arial" w:cs="Arial"/>
          <w:sz w:val="21"/>
          <w:szCs w:val="21"/>
        </w:rPr>
        <w:t xml:space="preserve">Cassidy CM, </w:t>
      </w:r>
      <w:proofErr w:type="spellStart"/>
      <w:r w:rsidRPr="005D4AEA">
        <w:rPr>
          <w:rFonts w:ascii="Arial" w:hAnsi="Arial" w:cs="Arial"/>
          <w:sz w:val="21"/>
          <w:szCs w:val="21"/>
        </w:rPr>
        <w:t>Zucca</w:t>
      </w:r>
      <w:proofErr w:type="spellEnd"/>
      <w:r w:rsidRPr="005D4AEA">
        <w:rPr>
          <w:rFonts w:ascii="Arial" w:hAnsi="Arial" w:cs="Arial"/>
          <w:sz w:val="21"/>
          <w:szCs w:val="21"/>
        </w:rPr>
        <w:t xml:space="preserve"> FA, Girgis RR, Baker SC, Weinstein JJ, Sharp ME, </w:t>
      </w:r>
      <w:proofErr w:type="spellStart"/>
      <w:r w:rsidRPr="005D4AEA">
        <w:rPr>
          <w:rFonts w:ascii="Arial" w:hAnsi="Arial" w:cs="Arial"/>
          <w:sz w:val="21"/>
          <w:szCs w:val="21"/>
        </w:rPr>
        <w:t>Bellei</w:t>
      </w:r>
      <w:proofErr w:type="spellEnd"/>
      <w:r w:rsidRPr="005D4AEA">
        <w:rPr>
          <w:rFonts w:ascii="Arial" w:hAnsi="Arial" w:cs="Arial"/>
          <w:sz w:val="21"/>
          <w:szCs w:val="21"/>
        </w:rPr>
        <w:t xml:space="preserve"> C, </w:t>
      </w:r>
      <w:proofErr w:type="spellStart"/>
      <w:r w:rsidRPr="005D4AEA">
        <w:rPr>
          <w:rFonts w:ascii="Arial" w:hAnsi="Arial" w:cs="Arial"/>
          <w:sz w:val="21"/>
          <w:szCs w:val="21"/>
        </w:rPr>
        <w:t>Valmadre</w:t>
      </w:r>
      <w:proofErr w:type="spellEnd"/>
      <w:r w:rsidRPr="005D4AEA">
        <w:rPr>
          <w:rFonts w:ascii="Arial" w:hAnsi="Arial" w:cs="Arial"/>
          <w:sz w:val="21"/>
          <w:szCs w:val="21"/>
        </w:rPr>
        <w:t xml:space="preserve"> A, Vanegas N, </w:t>
      </w:r>
      <w:proofErr w:type="spellStart"/>
      <w:r w:rsidRPr="005D4AEA">
        <w:rPr>
          <w:rFonts w:ascii="Arial" w:hAnsi="Arial" w:cs="Arial"/>
          <w:sz w:val="21"/>
          <w:szCs w:val="21"/>
        </w:rPr>
        <w:t>Kegeles</w:t>
      </w:r>
      <w:proofErr w:type="spellEnd"/>
      <w:r w:rsidRPr="005D4AEA">
        <w:rPr>
          <w:rFonts w:ascii="Arial" w:hAnsi="Arial" w:cs="Arial"/>
          <w:sz w:val="21"/>
          <w:szCs w:val="21"/>
        </w:rPr>
        <w:t xml:space="preserve"> LS, Brucato G, Jung Kang U, Sulzer D, Zecca L, Abi-Dargham A, </w:t>
      </w:r>
      <w:r w:rsidRPr="005D4AEA">
        <w:rPr>
          <w:rFonts w:ascii="Arial" w:hAnsi="Arial" w:cs="Arial"/>
          <w:b/>
          <w:sz w:val="21"/>
          <w:szCs w:val="21"/>
        </w:rPr>
        <w:t>Horga G</w:t>
      </w:r>
      <w:r w:rsidRPr="005D4AEA">
        <w:rPr>
          <w:rFonts w:ascii="Arial" w:hAnsi="Arial" w:cs="Arial"/>
          <w:sz w:val="21"/>
          <w:szCs w:val="21"/>
        </w:rPr>
        <w:t xml:space="preserve">. Neuromelanin-sensitive MRI as a noninvasive proxy measure of dopamine function in the human brain. </w:t>
      </w:r>
      <w:r w:rsidRPr="005D4AEA">
        <w:rPr>
          <w:rFonts w:ascii="Arial" w:hAnsi="Arial" w:cs="Arial"/>
          <w:i/>
          <w:sz w:val="21"/>
          <w:szCs w:val="21"/>
        </w:rPr>
        <w:t xml:space="preserve">Proc Natl </w:t>
      </w:r>
      <w:proofErr w:type="spellStart"/>
      <w:r w:rsidRPr="005D4AEA">
        <w:rPr>
          <w:rFonts w:ascii="Arial" w:hAnsi="Arial" w:cs="Arial"/>
          <w:i/>
          <w:sz w:val="21"/>
          <w:szCs w:val="21"/>
        </w:rPr>
        <w:t>Acad</w:t>
      </w:r>
      <w:proofErr w:type="spellEnd"/>
      <w:r w:rsidRPr="005D4AEA">
        <w:rPr>
          <w:rFonts w:ascii="Arial" w:hAnsi="Arial" w:cs="Arial"/>
          <w:i/>
          <w:sz w:val="21"/>
          <w:szCs w:val="21"/>
        </w:rPr>
        <w:t xml:space="preserve"> Sci U S A</w:t>
      </w:r>
      <w:r w:rsidRPr="005D4AEA">
        <w:rPr>
          <w:rFonts w:ascii="Arial" w:hAnsi="Arial" w:cs="Arial"/>
          <w:sz w:val="21"/>
          <w:szCs w:val="21"/>
        </w:rPr>
        <w:t xml:space="preserve"> 2019 Mar 12;116(11):5108-5117. </w:t>
      </w:r>
      <w:proofErr w:type="spellStart"/>
      <w:r w:rsidRPr="005D4AEA">
        <w:rPr>
          <w:rFonts w:ascii="Arial" w:hAnsi="Arial" w:cs="Arial"/>
          <w:sz w:val="21"/>
          <w:szCs w:val="21"/>
        </w:rPr>
        <w:t>doi</w:t>
      </w:r>
      <w:proofErr w:type="spellEnd"/>
      <w:r w:rsidRPr="005D4AEA">
        <w:rPr>
          <w:rFonts w:ascii="Arial" w:hAnsi="Arial" w:cs="Arial"/>
          <w:sz w:val="21"/>
          <w:szCs w:val="21"/>
        </w:rPr>
        <w:t xml:space="preserve">: 10.1073/pnas.1807983116. </w:t>
      </w:r>
      <w:proofErr w:type="spellStart"/>
      <w:r w:rsidRPr="005D4AEA">
        <w:rPr>
          <w:rFonts w:ascii="Arial" w:hAnsi="Arial" w:cs="Arial"/>
          <w:sz w:val="21"/>
          <w:szCs w:val="21"/>
        </w:rPr>
        <w:t>Epub</w:t>
      </w:r>
      <w:proofErr w:type="spellEnd"/>
      <w:r w:rsidRPr="005D4AEA">
        <w:rPr>
          <w:rFonts w:ascii="Arial" w:hAnsi="Arial" w:cs="Arial"/>
          <w:sz w:val="21"/>
          <w:szCs w:val="21"/>
        </w:rPr>
        <w:t xml:space="preserve"> 2019 Feb 22.</w:t>
      </w:r>
      <w:r>
        <w:rPr>
          <w:rFonts w:cs="Arial"/>
        </w:rPr>
        <w:t xml:space="preserve"> </w:t>
      </w:r>
    </w:p>
    <w:p w14:paraId="76897191" w14:textId="57284AAC" w:rsidR="005D4AEA" w:rsidRPr="005D4AEA" w:rsidRDefault="005D4AEA" w:rsidP="005D4AEA">
      <w:pPr>
        <w:pStyle w:val="ListParagraph"/>
        <w:numPr>
          <w:ilvl w:val="2"/>
          <w:numId w:val="1"/>
        </w:numPr>
        <w:rPr>
          <w:rFonts w:ascii="Arial" w:eastAsia="Arial" w:hAnsi="Arial" w:cs="Arial"/>
          <w:i/>
          <w:sz w:val="21"/>
          <w:szCs w:val="21"/>
        </w:rPr>
      </w:pPr>
      <w:r w:rsidRPr="005D4AEA">
        <w:rPr>
          <w:rFonts w:ascii="Arial" w:hAnsi="Arial" w:cs="Arial"/>
          <w:color w:val="000000"/>
          <w:sz w:val="21"/>
          <w:szCs w:val="21"/>
        </w:rPr>
        <w:t xml:space="preserve">Cassidy CM, Balsam PD, Weinstein JJ, </w:t>
      </w:r>
      <w:proofErr w:type="spellStart"/>
      <w:r w:rsidRPr="005D4AEA">
        <w:rPr>
          <w:rFonts w:ascii="Arial" w:hAnsi="Arial" w:cs="Arial"/>
          <w:color w:val="000000"/>
          <w:sz w:val="21"/>
          <w:szCs w:val="21"/>
        </w:rPr>
        <w:t>Rosengard</w:t>
      </w:r>
      <w:proofErr w:type="spellEnd"/>
      <w:r w:rsidRPr="005D4AEA">
        <w:rPr>
          <w:rFonts w:ascii="Arial" w:hAnsi="Arial" w:cs="Arial"/>
          <w:color w:val="000000"/>
          <w:sz w:val="21"/>
          <w:szCs w:val="21"/>
        </w:rPr>
        <w:t xml:space="preserve"> RJ, Slifstein M, Daw ND, Abi-Dargham A, </w:t>
      </w:r>
      <w:r w:rsidRPr="005D4AEA">
        <w:rPr>
          <w:rFonts w:ascii="Arial" w:hAnsi="Arial" w:cs="Arial"/>
          <w:b/>
          <w:bCs/>
          <w:color w:val="000000"/>
          <w:sz w:val="21"/>
          <w:szCs w:val="21"/>
        </w:rPr>
        <w:t>Horga G</w:t>
      </w:r>
      <w:r w:rsidRPr="005D4AEA">
        <w:rPr>
          <w:rFonts w:ascii="Arial" w:hAnsi="Arial" w:cs="Arial"/>
          <w:color w:val="000000"/>
          <w:sz w:val="21"/>
          <w:szCs w:val="21"/>
        </w:rPr>
        <w:t xml:space="preserve">. A Perceptual Inference Mechanism for Hallucinations Linked to Striatal Dopamine. </w:t>
      </w:r>
      <w:proofErr w:type="spellStart"/>
      <w:r w:rsidRPr="005D4AEA">
        <w:rPr>
          <w:rFonts w:ascii="Arial" w:eastAsia="Arial" w:hAnsi="Arial" w:cs="Arial"/>
          <w:color w:val="000000"/>
          <w:sz w:val="21"/>
          <w:szCs w:val="21"/>
        </w:rPr>
        <w:t>Curr</w:t>
      </w:r>
      <w:proofErr w:type="spellEnd"/>
      <w:r w:rsidRPr="005D4AEA">
        <w:rPr>
          <w:rFonts w:ascii="Arial" w:eastAsia="Arial" w:hAnsi="Arial" w:cs="Arial"/>
          <w:color w:val="000000"/>
          <w:sz w:val="21"/>
          <w:szCs w:val="21"/>
        </w:rPr>
        <w:t xml:space="preserve"> Biol. 2018 Feb 19;28(4):503-514.e4. </w:t>
      </w:r>
      <w:proofErr w:type="spellStart"/>
      <w:r w:rsidRPr="005D4AEA">
        <w:rPr>
          <w:rFonts w:ascii="Arial" w:eastAsia="Arial" w:hAnsi="Arial" w:cs="Arial"/>
          <w:color w:val="000000"/>
          <w:sz w:val="21"/>
          <w:szCs w:val="21"/>
        </w:rPr>
        <w:t>doi</w:t>
      </w:r>
      <w:proofErr w:type="spellEnd"/>
      <w:r w:rsidRPr="005D4AEA">
        <w:rPr>
          <w:rFonts w:ascii="Arial" w:eastAsia="Arial" w:hAnsi="Arial" w:cs="Arial"/>
          <w:color w:val="000000"/>
          <w:sz w:val="21"/>
          <w:szCs w:val="21"/>
        </w:rPr>
        <w:t xml:space="preserve">: 10.1016/j.cub.2017.12.059. </w:t>
      </w:r>
      <w:proofErr w:type="spellStart"/>
      <w:r w:rsidRPr="005D4AEA">
        <w:rPr>
          <w:rFonts w:ascii="Arial" w:eastAsia="Arial" w:hAnsi="Arial" w:cs="Arial"/>
          <w:color w:val="000000"/>
          <w:sz w:val="21"/>
          <w:szCs w:val="21"/>
        </w:rPr>
        <w:t>Epub</w:t>
      </w:r>
      <w:proofErr w:type="spellEnd"/>
      <w:r w:rsidRPr="005D4AEA">
        <w:rPr>
          <w:rFonts w:ascii="Arial" w:eastAsia="Arial" w:hAnsi="Arial" w:cs="Arial"/>
          <w:color w:val="000000"/>
          <w:sz w:val="21"/>
          <w:szCs w:val="21"/>
        </w:rPr>
        <w:t xml:space="preserve"> 2018 Feb 2.</w:t>
      </w:r>
    </w:p>
    <w:p w14:paraId="351DE784" w14:textId="30F11142" w:rsidR="005D4AEA" w:rsidRPr="005D4AEA" w:rsidRDefault="005D4AEA" w:rsidP="005D4AEA">
      <w:pPr>
        <w:pStyle w:val="ListParagraph"/>
        <w:numPr>
          <w:ilvl w:val="2"/>
          <w:numId w:val="1"/>
        </w:numPr>
        <w:rPr>
          <w:rFonts w:ascii="Arial" w:eastAsia="Arial" w:hAnsi="Arial" w:cs="Arial"/>
          <w:color w:val="000000"/>
          <w:sz w:val="21"/>
          <w:szCs w:val="21"/>
        </w:rPr>
      </w:pPr>
      <w:r w:rsidRPr="005D4AEA">
        <w:rPr>
          <w:rFonts w:ascii="Arial" w:hAnsi="Arial" w:cs="Arial"/>
          <w:sz w:val="21"/>
          <w:szCs w:val="21"/>
        </w:rPr>
        <w:t xml:space="preserve">Abi-Dargham A, </w:t>
      </w:r>
      <w:r w:rsidRPr="005D4AEA">
        <w:rPr>
          <w:rFonts w:ascii="Arial" w:hAnsi="Arial" w:cs="Arial"/>
          <w:b/>
          <w:sz w:val="21"/>
          <w:szCs w:val="21"/>
        </w:rPr>
        <w:t>Horga G</w:t>
      </w:r>
      <w:r w:rsidRPr="005D4AEA">
        <w:rPr>
          <w:rFonts w:ascii="Arial" w:hAnsi="Arial" w:cs="Arial"/>
          <w:sz w:val="21"/>
          <w:szCs w:val="21"/>
        </w:rPr>
        <w:t xml:space="preserve">. The search for imaging biomarkers in psychiatric disorders. </w:t>
      </w:r>
      <w:r w:rsidRPr="005D4AEA">
        <w:rPr>
          <w:rFonts w:ascii="Arial" w:hAnsi="Arial" w:cs="Arial"/>
          <w:i/>
          <w:sz w:val="21"/>
          <w:szCs w:val="21"/>
        </w:rPr>
        <w:t>Nat Med</w:t>
      </w:r>
      <w:r w:rsidRPr="005D4AEA">
        <w:rPr>
          <w:rFonts w:ascii="Arial" w:hAnsi="Arial" w:cs="Arial"/>
          <w:sz w:val="21"/>
          <w:szCs w:val="21"/>
        </w:rPr>
        <w:t>. 2016 Nov;22(11):1248-1255.</w:t>
      </w:r>
    </w:p>
    <w:p w14:paraId="68E9E3DC" w14:textId="77777777" w:rsidR="008A128A" w:rsidRDefault="00E172BF" w:rsidP="008A128A">
      <w:pPr>
        <w:pStyle w:val="Heading1"/>
        <w:numPr>
          <w:ilvl w:val="0"/>
          <w:numId w:val="1"/>
        </w:numPr>
        <w:tabs>
          <w:tab w:val="left" w:pos="600"/>
        </w:tabs>
        <w:spacing w:line="490" w:lineRule="atLeast"/>
        <w:ind w:right="7220" w:firstLine="0"/>
        <w:jc w:val="left"/>
        <w:rPr>
          <w:b w:val="0"/>
          <w:bCs w:val="0"/>
        </w:rPr>
      </w:pPr>
      <w:r>
        <w:lastRenderedPageBreak/>
        <w:t>Positions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Honors</w:t>
      </w:r>
      <w:r>
        <w:rPr>
          <w:spacing w:val="28"/>
          <w:w w:val="102"/>
        </w:rPr>
        <w:t xml:space="preserve"> </w:t>
      </w:r>
    </w:p>
    <w:p w14:paraId="6FD76635" w14:textId="77777777" w:rsidR="00353BEE" w:rsidRDefault="00E172BF" w:rsidP="008A128A">
      <w:pPr>
        <w:pStyle w:val="Heading1"/>
        <w:tabs>
          <w:tab w:val="left" w:pos="600"/>
        </w:tabs>
        <w:spacing w:line="490" w:lineRule="atLeast"/>
        <w:ind w:right="7490"/>
        <w:rPr>
          <w:u w:val="single" w:color="000000"/>
        </w:rPr>
      </w:pPr>
      <w:r w:rsidRPr="008A128A">
        <w:rPr>
          <w:u w:val="single" w:color="000000"/>
        </w:rPr>
        <w:t>Positions</w:t>
      </w:r>
      <w:r w:rsidRPr="008A128A">
        <w:rPr>
          <w:spacing w:val="40"/>
          <w:u w:val="single" w:color="000000"/>
        </w:rPr>
        <w:t xml:space="preserve"> </w:t>
      </w:r>
      <w:r w:rsidRPr="008A128A">
        <w:rPr>
          <w:u w:val="single" w:color="000000"/>
        </w:rPr>
        <w:t>and</w:t>
      </w:r>
      <w:r w:rsidR="008A128A">
        <w:rPr>
          <w:spacing w:val="41"/>
          <w:u w:val="single" w:color="000000"/>
        </w:rPr>
        <w:t xml:space="preserve"> </w:t>
      </w:r>
      <w:r w:rsidRPr="008A128A">
        <w:rPr>
          <w:u w:val="single" w:color="000000"/>
        </w:rPr>
        <w:t>Employment</w:t>
      </w:r>
    </w:p>
    <w:p w14:paraId="1D5613EE" w14:textId="77777777" w:rsidR="00791F13" w:rsidRDefault="00791F13" w:rsidP="00791F13">
      <w:pPr>
        <w:pStyle w:val="Heading1"/>
        <w:tabs>
          <w:tab w:val="left" w:pos="600"/>
        </w:tabs>
        <w:ind w:left="245" w:right="920"/>
        <w:rPr>
          <w:b w:val="0"/>
        </w:rPr>
      </w:pPr>
    </w:p>
    <w:p w14:paraId="11F33257" w14:textId="519C0B4F" w:rsidR="00791F13" w:rsidRDefault="00791F13" w:rsidP="00791F13">
      <w:pPr>
        <w:pStyle w:val="Heading1"/>
        <w:tabs>
          <w:tab w:val="left" w:pos="600"/>
        </w:tabs>
        <w:ind w:left="245" w:right="920"/>
        <w:rPr>
          <w:b w:val="0"/>
        </w:rPr>
      </w:pPr>
      <w:r>
        <w:rPr>
          <w:b w:val="0"/>
        </w:rPr>
        <w:t xml:space="preserve">2018- </w:t>
      </w:r>
      <w:r>
        <w:rPr>
          <w:b w:val="0"/>
        </w:rPr>
        <w:tab/>
        <w:t xml:space="preserve">    Florence Irving Assistant Professor in Psychiatry, Columbia University, NY</w:t>
      </w:r>
    </w:p>
    <w:p w14:paraId="3578DFB0" w14:textId="4902F80F" w:rsidR="00353BEE" w:rsidRPr="00353BEE" w:rsidRDefault="00353BEE" w:rsidP="00791F13">
      <w:pPr>
        <w:pStyle w:val="Heading1"/>
        <w:tabs>
          <w:tab w:val="left" w:pos="600"/>
        </w:tabs>
        <w:ind w:left="245" w:right="920"/>
        <w:rPr>
          <w:b w:val="0"/>
        </w:rPr>
      </w:pPr>
      <w:r w:rsidRPr="00353BEE">
        <w:rPr>
          <w:b w:val="0"/>
        </w:rPr>
        <w:t>2016-</w:t>
      </w:r>
      <w:r>
        <w:rPr>
          <w:b w:val="0"/>
        </w:rPr>
        <w:tab/>
        <w:t xml:space="preserve">    Assistant Professor in Psychiatry, SUNY Stony Brook, NY (voluntary appointment)</w:t>
      </w:r>
    </w:p>
    <w:p w14:paraId="792A3415" w14:textId="77777777" w:rsidR="001E333C" w:rsidRDefault="001E333C" w:rsidP="00791F13">
      <w:pPr>
        <w:pStyle w:val="BodyText"/>
        <w:tabs>
          <w:tab w:val="left" w:pos="1679"/>
        </w:tabs>
        <w:spacing w:before="13"/>
        <w:ind w:left="245"/>
        <w:rPr>
          <w:spacing w:val="-2"/>
        </w:rPr>
      </w:pPr>
      <w:r>
        <w:rPr>
          <w:spacing w:val="-4"/>
        </w:rPr>
        <w:t>2013-</w:t>
      </w:r>
      <w:r>
        <w:rPr>
          <w:spacing w:val="-4"/>
        </w:rPr>
        <w:tab/>
        <w:t>Assistant</w:t>
      </w:r>
      <w:r>
        <w:rPr>
          <w:spacing w:val="8"/>
        </w:rPr>
        <w:t xml:space="preserve"> </w:t>
      </w:r>
      <w:r>
        <w:rPr>
          <w:spacing w:val="-4"/>
        </w:rPr>
        <w:t>Professor</w:t>
      </w:r>
      <w:r>
        <w:rPr>
          <w:spacing w:val="8"/>
        </w:rPr>
        <w:t xml:space="preserve"> </w:t>
      </w:r>
      <w:r>
        <w:rPr>
          <w:spacing w:val="-3"/>
        </w:rPr>
        <w:t>in</w:t>
      </w:r>
      <w:r>
        <w:rPr>
          <w:spacing w:val="10"/>
        </w:rPr>
        <w:t xml:space="preserve"> </w:t>
      </w:r>
      <w:r>
        <w:rPr>
          <w:spacing w:val="-5"/>
        </w:rPr>
        <w:t>Clinical</w:t>
      </w:r>
      <w:r>
        <w:rPr>
          <w:spacing w:val="7"/>
        </w:rPr>
        <w:t xml:space="preserve"> </w:t>
      </w:r>
      <w:r>
        <w:rPr>
          <w:spacing w:val="-4"/>
        </w:rPr>
        <w:t>Psychiatry,</w:t>
      </w:r>
      <w:r>
        <w:rPr>
          <w:spacing w:val="9"/>
        </w:rPr>
        <w:t xml:space="preserve"> </w:t>
      </w:r>
      <w:r>
        <w:rPr>
          <w:spacing w:val="-4"/>
        </w:rPr>
        <w:t>Columbia</w:t>
      </w:r>
      <w:r>
        <w:rPr>
          <w:spacing w:val="10"/>
        </w:rPr>
        <w:t xml:space="preserve"> </w:t>
      </w:r>
      <w:r>
        <w:rPr>
          <w:spacing w:val="-5"/>
        </w:rPr>
        <w:t>University,</w:t>
      </w:r>
      <w:r>
        <w:rPr>
          <w:spacing w:val="8"/>
        </w:rPr>
        <w:t xml:space="preserve"> </w:t>
      </w:r>
      <w:r>
        <w:rPr>
          <w:spacing w:val="-2"/>
        </w:rPr>
        <w:t>NY</w:t>
      </w:r>
    </w:p>
    <w:p w14:paraId="631CFEF7" w14:textId="6CE2ADAB" w:rsidR="001E333C" w:rsidRDefault="001E333C" w:rsidP="00791F13">
      <w:pPr>
        <w:pStyle w:val="BodyText"/>
        <w:tabs>
          <w:tab w:val="left" w:pos="1679"/>
          <w:tab w:val="left" w:pos="9000"/>
        </w:tabs>
        <w:spacing w:before="13" w:line="248" w:lineRule="auto"/>
        <w:ind w:right="1530"/>
      </w:pPr>
      <w:r>
        <w:rPr>
          <w:spacing w:val="-4"/>
        </w:rPr>
        <w:t>2013-</w:t>
      </w:r>
      <w:r>
        <w:rPr>
          <w:spacing w:val="-4"/>
        </w:rPr>
        <w:tab/>
        <w:t>Research</w:t>
      </w:r>
      <w:r>
        <w:rPr>
          <w:spacing w:val="5"/>
        </w:rPr>
        <w:t xml:space="preserve"> </w:t>
      </w:r>
      <w:r>
        <w:rPr>
          <w:spacing w:val="-5"/>
        </w:rPr>
        <w:t>Scientist</w:t>
      </w:r>
      <w:r>
        <w:rPr>
          <w:spacing w:val="4"/>
        </w:rPr>
        <w:t xml:space="preserve"> </w:t>
      </w:r>
      <w:r>
        <w:rPr>
          <w:spacing w:val="-2"/>
        </w:rPr>
        <w:t>V,</w:t>
      </w:r>
      <w:r>
        <w:rPr>
          <w:spacing w:val="5"/>
        </w:rPr>
        <w:t xml:space="preserve"> </w:t>
      </w:r>
      <w:r>
        <w:rPr>
          <w:spacing w:val="-3"/>
        </w:rPr>
        <w:t>New</w:t>
      </w:r>
      <w:r>
        <w:rPr>
          <w:spacing w:val="6"/>
        </w:rPr>
        <w:t xml:space="preserve"> </w:t>
      </w:r>
      <w:r>
        <w:rPr>
          <w:spacing w:val="-4"/>
        </w:rPr>
        <w:t>York</w:t>
      </w:r>
      <w:r>
        <w:rPr>
          <w:spacing w:val="6"/>
        </w:rPr>
        <w:t xml:space="preserve"> </w:t>
      </w:r>
      <w:r>
        <w:rPr>
          <w:spacing w:val="-4"/>
        </w:rPr>
        <w:t>State</w:t>
      </w:r>
      <w:r>
        <w:rPr>
          <w:spacing w:val="5"/>
        </w:rPr>
        <w:t xml:space="preserve"> </w:t>
      </w:r>
      <w:r>
        <w:rPr>
          <w:spacing w:val="-5"/>
        </w:rPr>
        <w:t>Psychiatric</w:t>
      </w:r>
      <w:r>
        <w:rPr>
          <w:spacing w:val="6"/>
        </w:rPr>
        <w:t xml:space="preserve"> </w:t>
      </w:r>
      <w:r>
        <w:rPr>
          <w:spacing w:val="-5"/>
        </w:rPr>
        <w:t>Institute,</w:t>
      </w:r>
      <w:r>
        <w:rPr>
          <w:spacing w:val="7"/>
        </w:rPr>
        <w:t xml:space="preserve"> </w:t>
      </w:r>
      <w:r w:rsidR="00791F13">
        <w:rPr>
          <w:spacing w:val="-4"/>
        </w:rPr>
        <w:t>RFMH, NY</w:t>
      </w:r>
    </w:p>
    <w:p w14:paraId="6A6E34F3" w14:textId="77777777" w:rsidR="001E333C" w:rsidRDefault="001E333C" w:rsidP="001E333C">
      <w:pPr>
        <w:pStyle w:val="BodyText"/>
        <w:tabs>
          <w:tab w:val="left" w:pos="1679"/>
        </w:tabs>
        <w:spacing w:before="5"/>
      </w:pPr>
      <w:r>
        <w:rPr>
          <w:spacing w:val="-4"/>
        </w:rPr>
        <w:t>2012-2013</w:t>
      </w:r>
      <w:r>
        <w:rPr>
          <w:spacing w:val="-4"/>
        </w:rPr>
        <w:tab/>
        <w:t>Associate</w:t>
      </w:r>
      <w:r>
        <w:rPr>
          <w:spacing w:val="12"/>
        </w:rPr>
        <w:t xml:space="preserve"> </w:t>
      </w:r>
      <w:r>
        <w:rPr>
          <w:spacing w:val="-4"/>
        </w:rPr>
        <w:t>Research</w:t>
      </w:r>
      <w:r>
        <w:rPr>
          <w:spacing w:val="12"/>
        </w:rPr>
        <w:t xml:space="preserve"> </w:t>
      </w:r>
      <w:r>
        <w:rPr>
          <w:spacing w:val="-5"/>
        </w:rPr>
        <w:t>Scientist,</w:t>
      </w:r>
      <w:r>
        <w:rPr>
          <w:spacing w:val="11"/>
        </w:rPr>
        <w:t xml:space="preserve"> </w:t>
      </w:r>
      <w:r>
        <w:rPr>
          <w:spacing w:val="-4"/>
        </w:rPr>
        <w:t>Columbia</w:t>
      </w:r>
      <w:r>
        <w:rPr>
          <w:spacing w:val="13"/>
        </w:rPr>
        <w:t xml:space="preserve"> </w:t>
      </w:r>
      <w:r>
        <w:rPr>
          <w:spacing w:val="-5"/>
        </w:rPr>
        <w:t>University,</w:t>
      </w:r>
      <w:r>
        <w:rPr>
          <w:spacing w:val="11"/>
        </w:rPr>
        <w:t xml:space="preserve"> </w:t>
      </w:r>
      <w:r>
        <w:rPr>
          <w:spacing w:val="-2"/>
        </w:rPr>
        <w:t>NY</w:t>
      </w:r>
    </w:p>
    <w:p w14:paraId="20F24BB6" w14:textId="77777777" w:rsidR="001E333C" w:rsidRDefault="001E333C" w:rsidP="001E333C">
      <w:pPr>
        <w:pStyle w:val="BodyText"/>
        <w:tabs>
          <w:tab w:val="left" w:pos="1679"/>
        </w:tabs>
        <w:spacing w:before="13" w:line="248" w:lineRule="auto"/>
        <w:ind w:right="2180"/>
      </w:pPr>
      <w:r>
        <w:rPr>
          <w:spacing w:val="-4"/>
        </w:rPr>
        <w:t>2009-2012</w:t>
      </w:r>
      <w:r>
        <w:rPr>
          <w:spacing w:val="-4"/>
        </w:rPr>
        <w:tab/>
        <w:t>Post-doctoral</w:t>
      </w:r>
      <w:r>
        <w:rPr>
          <w:spacing w:val="10"/>
        </w:rPr>
        <w:t xml:space="preserve"> </w:t>
      </w:r>
      <w:r>
        <w:rPr>
          <w:spacing w:val="-4"/>
        </w:rPr>
        <w:t>research</w:t>
      </w:r>
      <w:r>
        <w:rPr>
          <w:spacing w:val="11"/>
        </w:rPr>
        <w:t xml:space="preserve"> </w:t>
      </w:r>
      <w:r>
        <w:rPr>
          <w:spacing w:val="-5"/>
        </w:rPr>
        <w:t>fellow,</w:t>
      </w:r>
      <w:r>
        <w:rPr>
          <w:spacing w:val="10"/>
        </w:rPr>
        <w:t xml:space="preserve"> </w:t>
      </w:r>
      <w:r>
        <w:rPr>
          <w:spacing w:val="-4"/>
        </w:rPr>
        <w:t>Columbia</w:t>
      </w:r>
      <w:r>
        <w:rPr>
          <w:spacing w:val="12"/>
        </w:rPr>
        <w:t xml:space="preserve"> </w:t>
      </w:r>
      <w:r>
        <w:rPr>
          <w:spacing w:val="-5"/>
        </w:rPr>
        <w:t>University,</w:t>
      </w:r>
      <w:r>
        <w:rPr>
          <w:spacing w:val="10"/>
        </w:rPr>
        <w:t xml:space="preserve"> </w:t>
      </w:r>
      <w:r>
        <w:rPr>
          <w:spacing w:val="-2"/>
        </w:rPr>
        <w:t>NY</w:t>
      </w:r>
    </w:p>
    <w:p w14:paraId="0A4F3B25" w14:textId="77777777" w:rsidR="001E333C" w:rsidRPr="001E333C" w:rsidRDefault="001E333C" w:rsidP="001E333C">
      <w:pPr>
        <w:pStyle w:val="BodyText"/>
        <w:tabs>
          <w:tab w:val="left" w:pos="1679"/>
        </w:tabs>
        <w:spacing w:before="13" w:line="248" w:lineRule="auto"/>
        <w:ind w:right="2180"/>
        <w:rPr>
          <w:spacing w:val="30"/>
          <w:w w:val="102"/>
        </w:rPr>
      </w:pPr>
      <w:r>
        <w:rPr>
          <w:spacing w:val="-3"/>
        </w:rPr>
        <w:t>2008</w:t>
      </w:r>
      <w:r>
        <w:rPr>
          <w:spacing w:val="-3"/>
        </w:rPr>
        <w:tab/>
      </w:r>
      <w:r>
        <w:rPr>
          <w:spacing w:val="-5"/>
        </w:rPr>
        <w:t>Visiting</w:t>
      </w:r>
      <w:r>
        <w:rPr>
          <w:spacing w:val="5"/>
        </w:rPr>
        <w:t xml:space="preserve"> </w:t>
      </w:r>
      <w:r>
        <w:rPr>
          <w:spacing w:val="-4"/>
        </w:rPr>
        <w:t>scholar,</w:t>
      </w:r>
      <w:r>
        <w:rPr>
          <w:spacing w:val="3"/>
        </w:rPr>
        <w:t xml:space="preserve"> </w:t>
      </w:r>
      <w:r>
        <w:rPr>
          <w:spacing w:val="-3"/>
        </w:rPr>
        <w:t>PET</w:t>
      </w:r>
      <w:r>
        <w:rPr>
          <w:spacing w:val="5"/>
        </w:rPr>
        <w:t xml:space="preserve"> </w:t>
      </w:r>
      <w:r>
        <w:rPr>
          <w:spacing w:val="-3"/>
        </w:rPr>
        <w:t>Lab,</w:t>
      </w:r>
      <w:r>
        <w:rPr>
          <w:spacing w:val="4"/>
        </w:rPr>
        <w:t xml:space="preserve"> </w:t>
      </w:r>
      <w:r>
        <w:rPr>
          <w:spacing w:val="-3"/>
        </w:rPr>
        <w:t>Mount</w:t>
      </w:r>
      <w:r>
        <w:rPr>
          <w:spacing w:val="4"/>
        </w:rPr>
        <w:t xml:space="preserve"> </w:t>
      </w:r>
      <w:r>
        <w:rPr>
          <w:spacing w:val="-4"/>
        </w:rPr>
        <w:t>Sinai</w:t>
      </w:r>
      <w:r>
        <w:rPr>
          <w:spacing w:val="2"/>
        </w:rPr>
        <w:t xml:space="preserve"> </w:t>
      </w:r>
      <w:r>
        <w:rPr>
          <w:spacing w:val="-4"/>
        </w:rPr>
        <w:t>School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4"/>
        </w:rPr>
        <w:t>Medicine,</w:t>
      </w:r>
      <w:r>
        <w:rPr>
          <w:spacing w:val="3"/>
        </w:rPr>
        <w:t xml:space="preserve"> </w:t>
      </w:r>
      <w:r>
        <w:rPr>
          <w:spacing w:val="-2"/>
        </w:rPr>
        <w:t>NY</w:t>
      </w:r>
      <w:r>
        <w:rPr>
          <w:spacing w:val="30"/>
          <w:w w:val="102"/>
        </w:rPr>
        <w:t xml:space="preserve"> </w:t>
      </w:r>
    </w:p>
    <w:p w14:paraId="1C9CAC7F" w14:textId="77777777" w:rsidR="003F50F3" w:rsidRDefault="00E172BF">
      <w:pPr>
        <w:pStyle w:val="BodyText"/>
        <w:tabs>
          <w:tab w:val="left" w:pos="1679"/>
        </w:tabs>
        <w:spacing w:before="13"/>
      </w:pPr>
      <w:r>
        <w:rPr>
          <w:spacing w:val="-4"/>
        </w:rPr>
        <w:t>2005-2009</w:t>
      </w:r>
      <w:r>
        <w:rPr>
          <w:spacing w:val="-4"/>
        </w:rPr>
        <w:tab/>
        <w:t>Psychiatry</w:t>
      </w:r>
      <w:r>
        <w:rPr>
          <w:spacing w:val="7"/>
        </w:rPr>
        <w:t xml:space="preserve"> </w:t>
      </w:r>
      <w:r w:rsidR="008D1903">
        <w:rPr>
          <w:spacing w:val="-4"/>
        </w:rPr>
        <w:t>R</w:t>
      </w:r>
      <w:r>
        <w:rPr>
          <w:spacing w:val="-4"/>
        </w:rPr>
        <w:t>esident,</w:t>
      </w:r>
      <w:r>
        <w:rPr>
          <w:spacing w:val="8"/>
        </w:rPr>
        <w:t xml:space="preserve"> </w:t>
      </w:r>
      <w:r>
        <w:rPr>
          <w:spacing w:val="-4"/>
        </w:rPr>
        <w:t>Hospital</w:t>
      </w:r>
      <w:r>
        <w:rPr>
          <w:spacing w:val="7"/>
        </w:rPr>
        <w:t xml:space="preserve"> </w:t>
      </w:r>
      <w:proofErr w:type="spellStart"/>
      <w:r>
        <w:rPr>
          <w:spacing w:val="-5"/>
        </w:rPr>
        <w:t>Clínic</w:t>
      </w:r>
      <w:proofErr w:type="spellEnd"/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4"/>
        </w:rPr>
        <w:t>Barcelona,</w:t>
      </w:r>
      <w:r>
        <w:rPr>
          <w:spacing w:val="8"/>
        </w:rPr>
        <w:t xml:space="preserve"> </w:t>
      </w:r>
      <w:r>
        <w:rPr>
          <w:spacing w:val="-4"/>
        </w:rPr>
        <w:t>Spain</w:t>
      </w:r>
    </w:p>
    <w:p w14:paraId="41924480" w14:textId="77777777" w:rsidR="003F50F3" w:rsidRDefault="003F50F3">
      <w:pPr>
        <w:spacing w:before="3"/>
        <w:rPr>
          <w:rFonts w:ascii="Arial" w:eastAsia="Arial" w:hAnsi="Arial" w:cs="Arial"/>
          <w:sz w:val="21"/>
          <w:szCs w:val="21"/>
        </w:rPr>
      </w:pPr>
    </w:p>
    <w:p w14:paraId="64CA8B9B" w14:textId="784E0659" w:rsidR="00791F13" w:rsidRPr="00791F13" w:rsidRDefault="00E172BF" w:rsidP="00791F13">
      <w:pPr>
        <w:pStyle w:val="Heading1"/>
        <w:rPr>
          <w:u w:val="single" w:color="000000"/>
        </w:rPr>
      </w:pPr>
      <w:r>
        <w:rPr>
          <w:u w:val="single" w:color="000000"/>
        </w:rPr>
        <w:t>Other</w:t>
      </w:r>
      <w:r>
        <w:rPr>
          <w:spacing w:val="36"/>
          <w:u w:val="single" w:color="000000"/>
        </w:rPr>
        <w:t xml:space="preserve"> </w:t>
      </w:r>
      <w:r>
        <w:rPr>
          <w:u w:val="single" w:color="000000"/>
        </w:rPr>
        <w:t>Experience</w:t>
      </w:r>
      <w:r>
        <w:rPr>
          <w:spacing w:val="38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38"/>
          <w:u w:val="single" w:color="000000"/>
        </w:rPr>
        <w:t xml:space="preserve"> </w:t>
      </w:r>
      <w:r>
        <w:rPr>
          <w:u w:val="single" w:color="000000"/>
        </w:rPr>
        <w:t>Professional</w:t>
      </w:r>
      <w:r>
        <w:rPr>
          <w:spacing w:val="37"/>
          <w:u w:val="single" w:color="000000"/>
        </w:rPr>
        <w:t xml:space="preserve"> </w:t>
      </w:r>
      <w:r>
        <w:rPr>
          <w:u w:val="single" w:color="000000"/>
        </w:rPr>
        <w:t>Memberships</w:t>
      </w:r>
    </w:p>
    <w:p w14:paraId="6B234556" w14:textId="77777777" w:rsidR="008D1903" w:rsidRPr="008D1903" w:rsidRDefault="008D1903">
      <w:pPr>
        <w:pStyle w:val="Heading1"/>
        <w:rPr>
          <w:b w:val="0"/>
          <w:bCs w:val="0"/>
        </w:rPr>
      </w:pPr>
      <w:r w:rsidRPr="008A128A">
        <w:rPr>
          <w:b w:val="0"/>
        </w:rPr>
        <w:t>201</w:t>
      </w:r>
      <w:r>
        <w:rPr>
          <w:b w:val="0"/>
        </w:rPr>
        <w:t xml:space="preserve">7-         </w:t>
      </w:r>
      <w:r>
        <w:rPr>
          <w:b w:val="0"/>
        </w:rPr>
        <w:tab/>
        <w:t xml:space="preserve">    </w:t>
      </w:r>
      <w:r w:rsidRPr="008D1903">
        <w:rPr>
          <w:b w:val="0"/>
        </w:rPr>
        <w:t>Doctoral Program in Neurobiology &amp; Behavior</w:t>
      </w:r>
      <w:r>
        <w:rPr>
          <w:b w:val="0"/>
        </w:rPr>
        <w:t>, Columbia University, mentor</w:t>
      </w:r>
    </w:p>
    <w:p w14:paraId="4327DC8B" w14:textId="77777777" w:rsidR="008A128A" w:rsidRDefault="008A128A">
      <w:pPr>
        <w:pStyle w:val="Heading1"/>
        <w:rPr>
          <w:b w:val="0"/>
        </w:rPr>
      </w:pPr>
      <w:r w:rsidRPr="008A128A">
        <w:rPr>
          <w:b w:val="0"/>
        </w:rPr>
        <w:t>201</w:t>
      </w:r>
      <w:r>
        <w:rPr>
          <w:b w:val="0"/>
        </w:rPr>
        <w:t xml:space="preserve">7-         </w:t>
      </w:r>
      <w:r>
        <w:rPr>
          <w:b w:val="0"/>
        </w:rPr>
        <w:tab/>
        <w:t xml:space="preserve">    American College of Neuropsychopharmacology (ACNP), associate member</w:t>
      </w:r>
    </w:p>
    <w:p w14:paraId="6B449457" w14:textId="77777777" w:rsidR="008D1903" w:rsidRPr="008A128A" w:rsidRDefault="008D1903">
      <w:pPr>
        <w:pStyle w:val="Heading1"/>
        <w:rPr>
          <w:b w:val="0"/>
          <w:bCs w:val="0"/>
        </w:rPr>
      </w:pPr>
      <w:r w:rsidRPr="008A128A">
        <w:rPr>
          <w:b w:val="0"/>
        </w:rPr>
        <w:t>201</w:t>
      </w:r>
      <w:r>
        <w:rPr>
          <w:b w:val="0"/>
        </w:rPr>
        <w:t xml:space="preserve">7-         </w:t>
      </w:r>
      <w:r>
        <w:rPr>
          <w:b w:val="0"/>
        </w:rPr>
        <w:tab/>
        <w:t xml:space="preserve">    NYSPI MRI Unit Operations Committee, member</w:t>
      </w:r>
    </w:p>
    <w:p w14:paraId="40FBB143" w14:textId="77777777" w:rsidR="003F50F3" w:rsidRDefault="00E172BF">
      <w:pPr>
        <w:pStyle w:val="BodyText"/>
        <w:tabs>
          <w:tab w:val="left" w:pos="1679"/>
        </w:tabs>
        <w:spacing w:before="13"/>
      </w:pPr>
      <w:r>
        <w:t>2009-</w:t>
      </w:r>
      <w:r>
        <w:tab/>
        <w:t>Society</w:t>
      </w:r>
      <w:r>
        <w:rPr>
          <w:spacing w:val="33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Neuroscience,</w:t>
      </w:r>
      <w:r>
        <w:rPr>
          <w:spacing w:val="34"/>
        </w:rPr>
        <w:t xml:space="preserve"> </w:t>
      </w:r>
      <w:r>
        <w:rPr>
          <w:spacing w:val="1"/>
        </w:rPr>
        <w:t>member</w:t>
      </w:r>
    </w:p>
    <w:p w14:paraId="12CC214C" w14:textId="77777777" w:rsidR="003F50F3" w:rsidRDefault="00E172BF">
      <w:pPr>
        <w:pStyle w:val="BodyText"/>
        <w:tabs>
          <w:tab w:val="left" w:pos="1679"/>
        </w:tabs>
        <w:spacing w:before="13"/>
      </w:pPr>
      <w:r>
        <w:t>2009-</w:t>
      </w:r>
      <w:r>
        <w:tab/>
        <w:t>Organization</w:t>
      </w:r>
      <w:r>
        <w:rPr>
          <w:spacing w:val="28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Human</w:t>
      </w:r>
      <w:r>
        <w:rPr>
          <w:spacing w:val="29"/>
        </w:rPr>
        <w:t xml:space="preserve"> </w:t>
      </w:r>
      <w:r>
        <w:t>Brain</w:t>
      </w:r>
      <w:r>
        <w:rPr>
          <w:spacing w:val="29"/>
        </w:rPr>
        <w:t xml:space="preserve"> </w:t>
      </w:r>
      <w:r>
        <w:t>Mapping,</w:t>
      </w:r>
      <w:r>
        <w:rPr>
          <w:spacing w:val="27"/>
        </w:rPr>
        <w:t xml:space="preserve"> </w:t>
      </w:r>
      <w:r>
        <w:rPr>
          <w:spacing w:val="1"/>
        </w:rPr>
        <w:t>member</w:t>
      </w:r>
    </w:p>
    <w:p w14:paraId="3C261ECD" w14:textId="77777777" w:rsidR="003F50F3" w:rsidRDefault="00E172BF">
      <w:pPr>
        <w:pStyle w:val="BodyText"/>
        <w:tabs>
          <w:tab w:val="left" w:pos="1679"/>
        </w:tabs>
        <w:spacing w:before="8"/>
      </w:pPr>
      <w:r>
        <w:t>2009</w:t>
      </w:r>
      <w:r>
        <w:tab/>
        <w:t>Medical</w:t>
      </w:r>
      <w:r>
        <w:rPr>
          <w:spacing w:val="27"/>
        </w:rPr>
        <w:t xml:space="preserve"> </w:t>
      </w:r>
      <w:r>
        <w:t>Trends</w:t>
      </w:r>
      <w:r>
        <w:rPr>
          <w:spacing w:val="29"/>
        </w:rPr>
        <w:t xml:space="preserve"> </w:t>
      </w:r>
      <w:r>
        <w:t>S.L.,</w:t>
      </w:r>
      <w:r>
        <w:rPr>
          <w:spacing w:val="27"/>
        </w:rPr>
        <w:t xml:space="preserve"> </w:t>
      </w:r>
      <w:r>
        <w:t>Barcelona,</w:t>
      </w:r>
      <w:r>
        <w:rPr>
          <w:spacing w:val="28"/>
        </w:rPr>
        <w:t xml:space="preserve"> </w:t>
      </w:r>
      <w:r>
        <w:t>Spain,</w:t>
      </w:r>
      <w:r>
        <w:rPr>
          <w:spacing w:val="27"/>
        </w:rPr>
        <w:t xml:space="preserve"> </w:t>
      </w:r>
      <w:r>
        <w:t>scientific</w:t>
      </w:r>
      <w:r>
        <w:rPr>
          <w:spacing w:val="29"/>
        </w:rPr>
        <w:t xml:space="preserve"> </w:t>
      </w:r>
      <w:r>
        <w:t>coordinator</w:t>
      </w:r>
      <w:r>
        <w:rPr>
          <w:spacing w:val="29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translator</w:t>
      </w:r>
    </w:p>
    <w:p w14:paraId="1D786F2C" w14:textId="49B2CB63" w:rsidR="003F50F3" w:rsidRDefault="00E172BF">
      <w:pPr>
        <w:pStyle w:val="BodyText"/>
        <w:tabs>
          <w:tab w:val="left" w:pos="1679"/>
        </w:tabs>
        <w:spacing w:before="13" w:line="251" w:lineRule="auto"/>
        <w:ind w:left="1680" w:right="109" w:hanging="1440"/>
      </w:pPr>
      <w:r>
        <w:t>2009-</w:t>
      </w:r>
      <w:r>
        <w:tab/>
      </w:r>
      <w:r w:rsidR="00791F13">
        <w:t xml:space="preserve">PNAS, </w:t>
      </w:r>
      <w:r>
        <w:t>JAMA</w:t>
      </w:r>
      <w:r>
        <w:rPr>
          <w:spacing w:val="37"/>
        </w:rPr>
        <w:t xml:space="preserve"> </w:t>
      </w:r>
      <w:r>
        <w:t>Psychiatry,</w:t>
      </w:r>
      <w:r w:rsidR="00791F13">
        <w:t xml:space="preserve"> Journal of Neuroscience,</w:t>
      </w:r>
      <w:r>
        <w:rPr>
          <w:spacing w:val="34"/>
        </w:rPr>
        <w:t xml:space="preserve"> </w:t>
      </w:r>
      <w:r>
        <w:t>American</w:t>
      </w:r>
      <w:r>
        <w:rPr>
          <w:spacing w:val="37"/>
        </w:rPr>
        <w:t xml:space="preserve"> </w:t>
      </w:r>
      <w:r>
        <w:t>Journal</w:t>
      </w:r>
      <w:r>
        <w:rPr>
          <w:spacing w:val="34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Psychiatry,</w:t>
      </w:r>
      <w:r>
        <w:rPr>
          <w:spacing w:val="34"/>
        </w:rPr>
        <w:t xml:space="preserve"> </w:t>
      </w:r>
      <w:proofErr w:type="spellStart"/>
      <w:r w:rsidR="00791F13">
        <w:rPr>
          <w:spacing w:val="34"/>
        </w:rPr>
        <w:t>eLife</w:t>
      </w:r>
      <w:proofErr w:type="spellEnd"/>
      <w:r w:rsidR="00791F13">
        <w:rPr>
          <w:spacing w:val="34"/>
        </w:rPr>
        <w:t xml:space="preserve">, </w:t>
      </w:r>
      <w:r>
        <w:t>Brain,</w:t>
      </w:r>
      <w:r>
        <w:rPr>
          <w:spacing w:val="34"/>
        </w:rPr>
        <w:t xml:space="preserve"> </w:t>
      </w:r>
      <w:r>
        <w:t>Neuropsychopharmacology,</w:t>
      </w:r>
      <w:r>
        <w:rPr>
          <w:spacing w:val="34"/>
        </w:rPr>
        <w:t xml:space="preserve"> </w:t>
      </w:r>
      <w:r>
        <w:t>Biological</w:t>
      </w:r>
      <w:r>
        <w:rPr>
          <w:spacing w:val="89"/>
          <w:w w:val="102"/>
        </w:rPr>
        <w:t xml:space="preserve"> </w:t>
      </w:r>
      <w:r>
        <w:t>Psychiatry,</w:t>
      </w:r>
      <w:r>
        <w:rPr>
          <w:spacing w:val="32"/>
        </w:rPr>
        <w:t xml:space="preserve"> </w:t>
      </w:r>
      <w:r>
        <w:t>Human</w:t>
      </w:r>
      <w:r>
        <w:rPr>
          <w:spacing w:val="33"/>
        </w:rPr>
        <w:t xml:space="preserve"> </w:t>
      </w:r>
      <w:r>
        <w:t>Brain</w:t>
      </w:r>
      <w:r>
        <w:rPr>
          <w:spacing w:val="33"/>
        </w:rPr>
        <w:t xml:space="preserve"> </w:t>
      </w:r>
      <w:r>
        <w:t>Mapping,</w:t>
      </w:r>
      <w:r>
        <w:rPr>
          <w:spacing w:val="32"/>
        </w:rPr>
        <w:t xml:space="preserve"> </w:t>
      </w:r>
      <w:r>
        <w:t>Neuroscience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Biobehavioral</w:t>
      </w:r>
      <w:r>
        <w:rPr>
          <w:spacing w:val="31"/>
        </w:rPr>
        <w:t xml:space="preserve"> </w:t>
      </w:r>
      <w:r>
        <w:t>Reviews,</w:t>
      </w:r>
      <w:r>
        <w:rPr>
          <w:spacing w:val="31"/>
        </w:rPr>
        <w:t xml:space="preserve"> </w:t>
      </w:r>
      <w:r>
        <w:t>Psychiatry</w:t>
      </w:r>
      <w:r>
        <w:rPr>
          <w:spacing w:val="33"/>
        </w:rPr>
        <w:t xml:space="preserve"> </w:t>
      </w:r>
      <w:r>
        <w:t>Research:</w:t>
      </w:r>
      <w:r>
        <w:rPr>
          <w:spacing w:val="83"/>
          <w:w w:val="102"/>
        </w:rPr>
        <w:t xml:space="preserve"> </w:t>
      </w:r>
      <w:r>
        <w:t>Neuroimaging,</w:t>
      </w:r>
      <w:r>
        <w:rPr>
          <w:spacing w:val="40"/>
        </w:rPr>
        <w:t xml:space="preserve"> </w:t>
      </w:r>
      <w:r>
        <w:t>Schizophrenia</w:t>
      </w:r>
      <w:r>
        <w:rPr>
          <w:spacing w:val="43"/>
        </w:rPr>
        <w:t xml:space="preserve"> </w:t>
      </w:r>
      <w:r>
        <w:t>Bulletin,</w:t>
      </w:r>
      <w:r>
        <w:rPr>
          <w:spacing w:val="41"/>
        </w:rPr>
        <w:t xml:space="preserve"> </w:t>
      </w:r>
      <w:r>
        <w:t>Schizophrenia</w:t>
      </w:r>
      <w:r>
        <w:rPr>
          <w:spacing w:val="42"/>
        </w:rPr>
        <w:t xml:space="preserve"> </w:t>
      </w:r>
      <w:r>
        <w:t>Research,</w:t>
      </w:r>
      <w:r>
        <w:rPr>
          <w:spacing w:val="41"/>
        </w:rPr>
        <w:t xml:space="preserve"> </w:t>
      </w:r>
      <w:r>
        <w:t>European</w:t>
      </w:r>
      <w:r>
        <w:rPr>
          <w:spacing w:val="44"/>
        </w:rPr>
        <w:t xml:space="preserve"> </w:t>
      </w:r>
      <w:r>
        <w:t>Psychiatry,</w:t>
      </w:r>
      <w:r>
        <w:rPr>
          <w:spacing w:val="70"/>
          <w:w w:val="102"/>
        </w:rPr>
        <w:t xml:space="preserve"> </w:t>
      </w:r>
      <w:proofErr w:type="spellStart"/>
      <w:r>
        <w:t>Neuropsychologia</w:t>
      </w:r>
      <w:proofErr w:type="spellEnd"/>
      <w:r>
        <w:t>,</w:t>
      </w:r>
      <w:r>
        <w:rPr>
          <w:spacing w:val="27"/>
        </w:rPr>
        <w:t xml:space="preserve"> </w:t>
      </w:r>
      <w:r>
        <w:t>Expert</w:t>
      </w:r>
      <w:r>
        <w:rPr>
          <w:spacing w:val="28"/>
        </w:rPr>
        <w:t xml:space="preserve"> </w:t>
      </w:r>
      <w:r>
        <w:t>Review</w:t>
      </w:r>
      <w:r>
        <w:rPr>
          <w:spacing w:val="3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Neurotherapeutics,</w:t>
      </w:r>
      <w:r>
        <w:rPr>
          <w:spacing w:val="28"/>
        </w:rPr>
        <w:t xml:space="preserve"> </w:t>
      </w:r>
      <w:r>
        <w:t>Journal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Child</w:t>
      </w:r>
      <w:r>
        <w:rPr>
          <w:spacing w:val="29"/>
        </w:rPr>
        <w:t xml:space="preserve"> </w:t>
      </w:r>
      <w:r>
        <w:t>Psychology</w:t>
      </w:r>
      <w:r>
        <w:rPr>
          <w:spacing w:val="30"/>
        </w:rPr>
        <w:t xml:space="preserve"> </w:t>
      </w:r>
      <w:r>
        <w:t>and</w:t>
      </w:r>
      <w:r w:rsidR="00396FF0">
        <w:rPr>
          <w:w w:val="102"/>
        </w:rPr>
        <w:t xml:space="preserve"> </w:t>
      </w:r>
      <w:r>
        <w:t>Psychiatry,</w:t>
      </w:r>
      <w:r>
        <w:rPr>
          <w:spacing w:val="27"/>
        </w:rPr>
        <w:t xml:space="preserve"> </w:t>
      </w:r>
      <w:r>
        <w:t>Frontiers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Human</w:t>
      </w:r>
      <w:r>
        <w:rPr>
          <w:spacing w:val="29"/>
        </w:rPr>
        <w:t xml:space="preserve"> </w:t>
      </w:r>
      <w:r>
        <w:t>Neuroscience,</w:t>
      </w:r>
      <w:r>
        <w:rPr>
          <w:spacing w:val="27"/>
        </w:rPr>
        <w:t xml:space="preserve"> </w:t>
      </w:r>
      <w:r>
        <w:t>Frontiers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Psychiatry,</w:t>
      </w:r>
      <w:r>
        <w:rPr>
          <w:spacing w:val="27"/>
        </w:rPr>
        <w:t xml:space="preserve"> </w:t>
      </w:r>
      <w:r>
        <w:t>Journal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Psychiatric</w:t>
      </w:r>
      <w:r>
        <w:rPr>
          <w:spacing w:val="66"/>
          <w:w w:val="102"/>
        </w:rPr>
        <w:t xml:space="preserve"> </w:t>
      </w:r>
      <w:r>
        <w:t>Research,</w:t>
      </w:r>
      <w:r>
        <w:rPr>
          <w:spacing w:val="38"/>
        </w:rPr>
        <w:t xml:space="preserve"> </w:t>
      </w:r>
      <w:r>
        <w:t>ad-hoc</w:t>
      </w:r>
      <w:r>
        <w:rPr>
          <w:spacing w:val="39"/>
        </w:rPr>
        <w:t xml:space="preserve"> </w:t>
      </w:r>
      <w:r>
        <w:t>reviewer</w:t>
      </w:r>
    </w:p>
    <w:p w14:paraId="304DB683" w14:textId="77777777" w:rsidR="003A2D62" w:rsidRDefault="00E172BF" w:rsidP="003A2D62">
      <w:pPr>
        <w:pStyle w:val="BodyText"/>
        <w:tabs>
          <w:tab w:val="left" w:pos="1679"/>
        </w:tabs>
        <w:spacing w:before="2"/>
      </w:pPr>
      <w:r>
        <w:t>2013-</w:t>
      </w:r>
      <w:r>
        <w:tab/>
        <w:t>Frontiers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Psychiatry,</w:t>
      </w:r>
      <w:r>
        <w:rPr>
          <w:spacing w:val="27"/>
        </w:rPr>
        <w:t xml:space="preserve"> </w:t>
      </w:r>
      <w:r>
        <w:t>review</w:t>
      </w:r>
      <w:r>
        <w:rPr>
          <w:spacing w:val="30"/>
        </w:rPr>
        <w:t xml:space="preserve"> </w:t>
      </w:r>
      <w:r>
        <w:t>editor</w:t>
      </w:r>
    </w:p>
    <w:p w14:paraId="305F9D07" w14:textId="77777777" w:rsidR="003A2D62" w:rsidRDefault="003A2D62" w:rsidP="003A2D62">
      <w:pPr>
        <w:pStyle w:val="BodyText"/>
        <w:tabs>
          <w:tab w:val="left" w:pos="1679"/>
        </w:tabs>
        <w:spacing w:before="2"/>
      </w:pPr>
    </w:p>
    <w:p w14:paraId="5F17DC6C" w14:textId="6A6AC5A4" w:rsidR="003F50F3" w:rsidRDefault="00E172BF" w:rsidP="001E333C">
      <w:pPr>
        <w:pStyle w:val="BodyText"/>
        <w:tabs>
          <w:tab w:val="left" w:pos="1679"/>
        </w:tabs>
        <w:spacing w:before="2"/>
        <w:ind w:left="360" w:hanging="90"/>
        <w:rPr>
          <w:b/>
          <w:u w:val="single" w:color="000000"/>
        </w:rPr>
      </w:pPr>
      <w:r w:rsidRPr="003A2D62">
        <w:rPr>
          <w:b/>
          <w:u w:val="single" w:color="000000"/>
        </w:rPr>
        <w:t>Honors</w:t>
      </w:r>
    </w:p>
    <w:p w14:paraId="29B01464" w14:textId="7BB7B11C" w:rsidR="00E35B5F" w:rsidRDefault="00E35B5F" w:rsidP="001E333C">
      <w:pPr>
        <w:pStyle w:val="BodyText"/>
        <w:tabs>
          <w:tab w:val="left" w:pos="1679"/>
        </w:tabs>
        <w:spacing w:before="2"/>
        <w:ind w:left="360" w:hanging="90"/>
        <w:rPr>
          <w:u w:color="000000"/>
        </w:rPr>
      </w:pPr>
      <w:r>
        <w:rPr>
          <w:u w:color="000000"/>
        </w:rPr>
        <w:t>2018</w:t>
      </w:r>
      <w:r>
        <w:rPr>
          <w:u w:color="000000"/>
        </w:rPr>
        <w:tab/>
        <w:t xml:space="preserve">  BBRF </w:t>
      </w:r>
      <w:proofErr w:type="spellStart"/>
      <w:r>
        <w:rPr>
          <w:u w:color="000000"/>
        </w:rPr>
        <w:t>Maltz</w:t>
      </w:r>
      <w:proofErr w:type="spellEnd"/>
      <w:r>
        <w:rPr>
          <w:u w:color="000000"/>
        </w:rPr>
        <w:t xml:space="preserve"> Prize (for Innovative and Promising Schizophrenia Research)</w:t>
      </w:r>
    </w:p>
    <w:p w14:paraId="658EF472" w14:textId="1E9087A2" w:rsidR="00791F13" w:rsidRDefault="00791F13" w:rsidP="001E333C">
      <w:pPr>
        <w:pStyle w:val="BodyText"/>
        <w:tabs>
          <w:tab w:val="left" w:pos="1679"/>
        </w:tabs>
        <w:spacing w:before="2"/>
        <w:ind w:left="360" w:hanging="90"/>
        <w:rPr>
          <w:u w:color="000000"/>
        </w:rPr>
      </w:pPr>
      <w:r>
        <w:rPr>
          <w:u w:color="000000"/>
        </w:rPr>
        <w:t>2018</w:t>
      </w:r>
      <w:r>
        <w:rPr>
          <w:u w:color="000000"/>
        </w:rPr>
        <w:tab/>
        <w:t xml:space="preserve">  Irving Scholar Award</w:t>
      </w:r>
    </w:p>
    <w:p w14:paraId="1D2D0CA8" w14:textId="64568090" w:rsidR="00791F13" w:rsidRPr="00791F13" w:rsidRDefault="00791F13" w:rsidP="001E333C">
      <w:pPr>
        <w:pStyle w:val="BodyText"/>
        <w:tabs>
          <w:tab w:val="left" w:pos="1679"/>
        </w:tabs>
        <w:spacing w:before="2"/>
        <w:ind w:left="360" w:hanging="90"/>
        <w:rPr>
          <w:u w:color="000000"/>
        </w:rPr>
      </w:pPr>
      <w:r w:rsidRPr="00791F13">
        <w:rPr>
          <w:u w:color="000000"/>
        </w:rPr>
        <w:t>2017</w:t>
      </w:r>
      <w:r>
        <w:rPr>
          <w:u w:color="000000"/>
        </w:rPr>
        <w:tab/>
        <w:t xml:space="preserve">  </w:t>
      </w:r>
      <w:r>
        <w:t>Hot Topics Presentation at ACNP Annual Meeting</w:t>
      </w:r>
    </w:p>
    <w:p w14:paraId="317014FE" w14:textId="77777777" w:rsidR="006451BC" w:rsidRPr="006451BC" w:rsidRDefault="006451BC" w:rsidP="00396FF0">
      <w:pPr>
        <w:pStyle w:val="BodyText"/>
        <w:tabs>
          <w:tab w:val="left" w:pos="270"/>
          <w:tab w:val="left" w:pos="1800"/>
          <w:tab w:val="left" w:pos="3870"/>
          <w:tab w:val="left" w:pos="4320"/>
          <w:tab w:val="left" w:pos="9090"/>
          <w:tab w:val="left" w:pos="10260"/>
          <w:tab w:val="left" w:pos="10350"/>
        </w:tabs>
        <w:spacing w:before="13" w:line="252" w:lineRule="auto"/>
        <w:ind w:left="270" w:right="540"/>
      </w:pPr>
      <w:r>
        <w:t>2016</w:t>
      </w:r>
      <w:r>
        <w:tab/>
        <w:t xml:space="preserve">RFMH </w:t>
      </w:r>
      <w:proofErr w:type="spellStart"/>
      <w:r>
        <w:t>Citronberg</w:t>
      </w:r>
      <w:proofErr w:type="spellEnd"/>
      <w:r>
        <w:t xml:space="preserve"> Fellowship</w:t>
      </w:r>
    </w:p>
    <w:p w14:paraId="33E2347C" w14:textId="77777777" w:rsidR="00A121DB" w:rsidRDefault="00A121DB" w:rsidP="00396FF0">
      <w:pPr>
        <w:pStyle w:val="BodyText"/>
        <w:tabs>
          <w:tab w:val="left" w:pos="270"/>
          <w:tab w:val="left" w:pos="1800"/>
          <w:tab w:val="left" w:pos="3870"/>
          <w:tab w:val="left" w:pos="4320"/>
          <w:tab w:val="left" w:pos="9090"/>
          <w:tab w:val="left" w:pos="10260"/>
          <w:tab w:val="left" w:pos="10350"/>
        </w:tabs>
        <w:spacing w:before="13" w:line="252" w:lineRule="auto"/>
        <w:ind w:left="270" w:right="540"/>
      </w:pPr>
      <w:r>
        <w:t>2016</w:t>
      </w:r>
      <w:r>
        <w:tab/>
      </w:r>
      <w:proofErr w:type="spellStart"/>
      <w:r w:rsidRPr="008A128A">
        <w:t>Pisetsky</w:t>
      </w:r>
      <w:proofErr w:type="spellEnd"/>
      <w:r w:rsidRPr="008A128A">
        <w:t xml:space="preserve"> </w:t>
      </w:r>
      <w:r>
        <w:t xml:space="preserve">Young Investigator </w:t>
      </w:r>
      <w:r w:rsidRPr="008A128A">
        <w:t>Award</w:t>
      </w:r>
    </w:p>
    <w:p w14:paraId="08043538" w14:textId="77777777" w:rsidR="00A121DB" w:rsidRDefault="00A121DB" w:rsidP="00396FF0">
      <w:pPr>
        <w:pStyle w:val="BodyText"/>
        <w:tabs>
          <w:tab w:val="left" w:pos="270"/>
          <w:tab w:val="left" w:pos="1800"/>
          <w:tab w:val="left" w:pos="3870"/>
          <w:tab w:val="left" w:pos="4320"/>
          <w:tab w:val="left" w:pos="9090"/>
          <w:tab w:val="left" w:pos="10260"/>
          <w:tab w:val="left" w:pos="10350"/>
        </w:tabs>
        <w:spacing w:before="13" w:line="252" w:lineRule="auto"/>
        <w:ind w:left="270" w:right="540"/>
      </w:pPr>
      <w:r>
        <w:t>2015</w:t>
      </w:r>
      <w:r>
        <w:tab/>
        <w:t>Hot Topics Presentation at ACNP Annual Meeting</w:t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</w:r>
      <w:r>
        <w:rPr>
          <w:rFonts w:ascii="Calibri" w:hAnsi="Calibri" w:cs="Calibri"/>
          <w:sz w:val="24"/>
          <w:szCs w:val="24"/>
          <w:lang w:val="en-GB"/>
        </w:rPr>
        <w:tab/>
      </w:r>
    </w:p>
    <w:p w14:paraId="247A535A" w14:textId="77777777" w:rsidR="00A121DB" w:rsidRDefault="00A121DB" w:rsidP="00396FF0">
      <w:pPr>
        <w:pStyle w:val="BodyText"/>
        <w:tabs>
          <w:tab w:val="left" w:pos="270"/>
          <w:tab w:val="left" w:pos="1800"/>
          <w:tab w:val="left" w:pos="3870"/>
          <w:tab w:val="left" w:pos="4320"/>
          <w:tab w:val="left" w:pos="9090"/>
          <w:tab w:val="left" w:pos="10260"/>
          <w:tab w:val="left" w:pos="10350"/>
        </w:tabs>
        <w:spacing w:before="13" w:line="252" w:lineRule="auto"/>
        <w:ind w:left="270" w:right="540"/>
      </w:pPr>
      <w:r>
        <w:t>2015</w:t>
      </w:r>
      <w:r>
        <w:tab/>
      </w:r>
      <w:r w:rsidRPr="008A128A">
        <w:t>Cum laude di</w:t>
      </w:r>
      <w:r>
        <w:t xml:space="preserve">stinction for international PhD degree </w:t>
      </w:r>
      <w:r w:rsidRPr="008A128A">
        <w:t xml:space="preserve">and nomination for </w:t>
      </w:r>
      <w:r w:rsidR="00132467">
        <w:t>outstanding award</w:t>
      </w:r>
    </w:p>
    <w:p w14:paraId="03DC6B68" w14:textId="203AA68F" w:rsidR="00A121DB" w:rsidRDefault="00A121DB" w:rsidP="00396FF0">
      <w:pPr>
        <w:pStyle w:val="BodyText"/>
        <w:tabs>
          <w:tab w:val="left" w:pos="270"/>
          <w:tab w:val="left" w:pos="1800"/>
          <w:tab w:val="left" w:pos="3870"/>
          <w:tab w:val="left" w:pos="4320"/>
          <w:tab w:val="left" w:pos="10260"/>
        </w:tabs>
        <w:spacing w:before="13" w:line="252" w:lineRule="auto"/>
        <w:ind w:left="270" w:right="540"/>
      </w:pPr>
      <w:r>
        <w:t>2015</w:t>
      </w:r>
      <w:r>
        <w:tab/>
        <w:t>Parkinson’s</w:t>
      </w:r>
      <w:r>
        <w:rPr>
          <w:spacing w:val="34"/>
        </w:rPr>
        <w:t xml:space="preserve"> </w:t>
      </w:r>
      <w:r>
        <w:t>Disease</w:t>
      </w:r>
      <w:r>
        <w:rPr>
          <w:spacing w:val="36"/>
        </w:rPr>
        <w:t xml:space="preserve"> </w:t>
      </w:r>
      <w:r>
        <w:t>Foundation</w:t>
      </w:r>
      <w:r>
        <w:rPr>
          <w:spacing w:val="36"/>
        </w:rPr>
        <w:t xml:space="preserve"> </w:t>
      </w:r>
      <w:r>
        <w:t>Panning</w:t>
      </w:r>
      <w:r w:rsidR="00396FF0">
        <w:rPr>
          <w:spacing w:val="36"/>
        </w:rPr>
        <w:t xml:space="preserve"> </w:t>
      </w:r>
      <w:r>
        <w:t>Grant</w:t>
      </w:r>
    </w:p>
    <w:p w14:paraId="3A1121BD" w14:textId="77777777" w:rsidR="00A121DB" w:rsidRDefault="00A121DB" w:rsidP="00396FF0">
      <w:pPr>
        <w:pStyle w:val="BodyText"/>
        <w:tabs>
          <w:tab w:val="left" w:pos="270"/>
          <w:tab w:val="left" w:pos="1800"/>
          <w:tab w:val="left" w:pos="3870"/>
          <w:tab w:val="left" w:pos="4320"/>
          <w:tab w:val="left" w:pos="10260"/>
        </w:tabs>
        <w:spacing w:before="13" w:line="252" w:lineRule="auto"/>
        <w:ind w:left="270" w:right="540"/>
      </w:pPr>
      <w:r>
        <w:t>2014</w:t>
      </w:r>
      <w:r>
        <w:tab/>
        <w:t>Sidney</w:t>
      </w:r>
      <w:r>
        <w:rPr>
          <w:spacing w:val="21"/>
        </w:rPr>
        <w:t xml:space="preserve"> </w:t>
      </w:r>
      <w:r>
        <w:t>R.</w:t>
      </w:r>
      <w:r>
        <w:rPr>
          <w:spacing w:val="22"/>
        </w:rPr>
        <w:t xml:space="preserve"> </w:t>
      </w:r>
      <w:r>
        <w:t>Baer,</w:t>
      </w:r>
      <w:r>
        <w:rPr>
          <w:spacing w:val="22"/>
        </w:rPr>
        <w:t xml:space="preserve"> </w:t>
      </w:r>
      <w:r>
        <w:t>Jr.</w:t>
      </w:r>
      <w:r>
        <w:rPr>
          <w:spacing w:val="22"/>
        </w:rPr>
        <w:t xml:space="preserve"> </w:t>
      </w:r>
      <w:r>
        <w:t>Foundation</w:t>
      </w:r>
      <w:r>
        <w:rPr>
          <w:spacing w:val="23"/>
        </w:rPr>
        <w:t xml:space="preserve"> </w:t>
      </w:r>
      <w:r>
        <w:t>Seed</w:t>
      </w:r>
      <w:r>
        <w:rPr>
          <w:spacing w:val="24"/>
        </w:rPr>
        <w:t xml:space="preserve"> </w:t>
      </w:r>
      <w:r>
        <w:t>Grant</w:t>
      </w:r>
      <w:r>
        <w:rPr>
          <w:spacing w:val="32"/>
          <w:w w:val="102"/>
        </w:rPr>
        <w:t xml:space="preserve"> </w:t>
      </w:r>
    </w:p>
    <w:p w14:paraId="3E4828E6" w14:textId="77777777" w:rsidR="00A121DB" w:rsidRDefault="00A121DB" w:rsidP="00396FF0">
      <w:pPr>
        <w:pStyle w:val="BodyText"/>
        <w:tabs>
          <w:tab w:val="left" w:pos="270"/>
          <w:tab w:val="left" w:pos="1800"/>
          <w:tab w:val="left" w:pos="3870"/>
          <w:tab w:val="left" w:pos="4320"/>
          <w:tab w:val="left" w:pos="10260"/>
        </w:tabs>
        <w:ind w:left="270" w:right="540"/>
      </w:pPr>
      <w:r>
        <w:t>2013</w:t>
      </w:r>
      <w:r>
        <w:tab/>
        <w:t>ACNP Travel</w:t>
      </w:r>
      <w:r>
        <w:rPr>
          <w:spacing w:val="28"/>
        </w:rPr>
        <w:t xml:space="preserve"> </w:t>
      </w:r>
      <w:r>
        <w:t>Award</w:t>
      </w:r>
    </w:p>
    <w:p w14:paraId="7155E634" w14:textId="45F1E419" w:rsidR="00A121DB" w:rsidRDefault="00A121DB" w:rsidP="00396FF0">
      <w:pPr>
        <w:pStyle w:val="BodyText"/>
        <w:tabs>
          <w:tab w:val="left" w:pos="270"/>
          <w:tab w:val="left" w:pos="1800"/>
          <w:tab w:val="left" w:pos="3870"/>
          <w:tab w:val="left" w:pos="4320"/>
          <w:tab w:val="left" w:pos="10260"/>
        </w:tabs>
        <w:spacing w:before="8" w:line="252" w:lineRule="auto"/>
        <w:ind w:left="1800" w:right="540" w:hanging="1530"/>
      </w:pPr>
      <w:r>
        <w:t>2012</w:t>
      </w:r>
      <w:r>
        <w:tab/>
      </w:r>
      <w:proofErr w:type="spellStart"/>
      <w:r>
        <w:t>Bodini</w:t>
      </w:r>
      <w:proofErr w:type="spellEnd"/>
      <w:r>
        <w:rPr>
          <w:spacing w:val="22"/>
        </w:rPr>
        <w:t xml:space="preserve"> </w:t>
      </w:r>
      <w:r>
        <w:t>fellowship</w:t>
      </w:r>
      <w:r>
        <w:rPr>
          <w:spacing w:val="26"/>
        </w:rPr>
        <w:t xml:space="preserve"> </w:t>
      </w:r>
      <w:r>
        <w:t>award</w:t>
      </w:r>
      <w:r>
        <w:rPr>
          <w:spacing w:val="25"/>
        </w:rPr>
        <w:t xml:space="preserve"> </w:t>
      </w:r>
      <w:r>
        <w:t>(Italian</w:t>
      </w:r>
      <w:r>
        <w:rPr>
          <w:spacing w:val="26"/>
        </w:rPr>
        <w:t xml:space="preserve"> </w:t>
      </w:r>
      <w:r>
        <w:t>Academy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Advanced</w:t>
      </w:r>
      <w:r>
        <w:rPr>
          <w:spacing w:val="26"/>
        </w:rPr>
        <w:t xml:space="preserve"> </w:t>
      </w:r>
      <w:r>
        <w:t>Studies</w:t>
      </w:r>
      <w:r>
        <w:rPr>
          <w:spacing w:val="24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America,</w:t>
      </w:r>
      <w:r w:rsidR="00396FF0">
        <w:rPr>
          <w:spacing w:val="64"/>
          <w:w w:val="102"/>
        </w:rPr>
        <w:t xml:space="preserve"> </w:t>
      </w:r>
      <w:r>
        <w:t>Columbia</w:t>
      </w:r>
      <w:r>
        <w:rPr>
          <w:spacing w:val="37"/>
        </w:rPr>
        <w:t xml:space="preserve"> </w:t>
      </w:r>
      <w:r>
        <w:t>University,</w:t>
      </w:r>
      <w:r>
        <w:rPr>
          <w:spacing w:val="36"/>
        </w:rPr>
        <w:t xml:space="preserve"> </w:t>
      </w:r>
      <w:r>
        <w:t>NY)</w:t>
      </w:r>
    </w:p>
    <w:p w14:paraId="076D5341" w14:textId="77777777" w:rsidR="00A121DB" w:rsidRDefault="00A121DB" w:rsidP="00396FF0">
      <w:pPr>
        <w:pStyle w:val="BodyText"/>
        <w:tabs>
          <w:tab w:val="left" w:pos="270"/>
          <w:tab w:val="left" w:pos="1800"/>
          <w:tab w:val="left" w:pos="3870"/>
          <w:tab w:val="left" w:pos="4320"/>
          <w:tab w:val="left" w:pos="10260"/>
        </w:tabs>
        <w:ind w:left="270" w:right="540"/>
      </w:pPr>
      <w:r>
        <w:t>2009</w:t>
      </w:r>
      <w:r>
        <w:tab/>
      </w:r>
      <w:proofErr w:type="spellStart"/>
      <w:r>
        <w:t>Koplowitz</w:t>
      </w:r>
      <w:proofErr w:type="spellEnd"/>
      <w:r>
        <w:rPr>
          <w:spacing w:val="26"/>
        </w:rPr>
        <w:t xml:space="preserve"> </w:t>
      </w:r>
      <w:r>
        <w:t>fellowship</w:t>
      </w:r>
      <w:r>
        <w:rPr>
          <w:spacing w:val="28"/>
        </w:rPr>
        <w:t xml:space="preserve"> </w:t>
      </w:r>
      <w:r>
        <w:t>award</w:t>
      </w:r>
      <w:r>
        <w:rPr>
          <w:spacing w:val="28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Alicia</w:t>
      </w:r>
      <w:r>
        <w:rPr>
          <w:spacing w:val="28"/>
        </w:rPr>
        <w:t xml:space="preserve"> </w:t>
      </w:r>
      <w:proofErr w:type="spellStart"/>
      <w:r>
        <w:t>Koplowitz</w:t>
      </w:r>
      <w:proofErr w:type="spellEnd"/>
      <w:r>
        <w:rPr>
          <w:spacing w:val="27"/>
        </w:rPr>
        <w:t xml:space="preserve"> </w:t>
      </w:r>
      <w:r>
        <w:t>Foundation</w:t>
      </w:r>
    </w:p>
    <w:p w14:paraId="081F898F" w14:textId="77777777" w:rsidR="00A121DB" w:rsidRDefault="00A121DB" w:rsidP="00396FF0">
      <w:pPr>
        <w:pStyle w:val="BodyText"/>
        <w:tabs>
          <w:tab w:val="left" w:pos="270"/>
          <w:tab w:val="left" w:pos="1800"/>
          <w:tab w:val="left" w:pos="3870"/>
          <w:tab w:val="left" w:pos="4320"/>
          <w:tab w:val="left" w:pos="10260"/>
        </w:tabs>
        <w:spacing w:before="8" w:line="252" w:lineRule="auto"/>
        <w:ind w:left="270" w:right="540"/>
      </w:pPr>
      <w:r>
        <w:t>2008</w:t>
      </w:r>
      <w:r>
        <w:tab/>
        <w:t>Spanish</w:t>
      </w:r>
      <w:r>
        <w:rPr>
          <w:spacing w:val="34"/>
        </w:rPr>
        <w:t xml:space="preserve"> </w:t>
      </w:r>
      <w:r>
        <w:t>National</w:t>
      </w:r>
      <w:r>
        <w:rPr>
          <w:spacing w:val="32"/>
        </w:rPr>
        <w:t xml:space="preserve"> </w:t>
      </w:r>
      <w:r>
        <w:t>Psychiatry</w:t>
      </w:r>
      <w:r>
        <w:rPr>
          <w:spacing w:val="33"/>
        </w:rPr>
        <w:t xml:space="preserve"> </w:t>
      </w:r>
      <w:r>
        <w:t>Residents</w:t>
      </w:r>
      <w:r>
        <w:rPr>
          <w:spacing w:val="34"/>
        </w:rPr>
        <w:t xml:space="preserve"> </w:t>
      </w:r>
      <w:r>
        <w:t>Prize</w:t>
      </w:r>
    </w:p>
    <w:p w14:paraId="3CECD51E" w14:textId="77777777" w:rsidR="00A121DB" w:rsidRDefault="00A121DB" w:rsidP="00396FF0">
      <w:pPr>
        <w:pStyle w:val="BodyText"/>
        <w:tabs>
          <w:tab w:val="left" w:pos="270"/>
          <w:tab w:val="left" w:pos="1800"/>
          <w:tab w:val="left" w:pos="3870"/>
          <w:tab w:val="left" w:pos="4320"/>
          <w:tab w:val="left" w:pos="10260"/>
        </w:tabs>
        <w:spacing w:before="8" w:line="252" w:lineRule="auto"/>
        <w:ind w:left="270" w:right="540"/>
      </w:pPr>
      <w:r>
        <w:t>2007</w:t>
      </w:r>
      <w:r>
        <w:tab/>
        <w:t>Dr.</w:t>
      </w:r>
      <w:r>
        <w:rPr>
          <w:spacing w:val="26"/>
        </w:rPr>
        <w:t xml:space="preserve"> </w:t>
      </w:r>
      <w:proofErr w:type="spellStart"/>
      <w:r>
        <w:t>Novoa</w:t>
      </w:r>
      <w:proofErr w:type="spellEnd"/>
      <w:r>
        <w:rPr>
          <w:spacing w:val="27"/>
        </w:rPr>
        <w:t xml:space="preserve"> </w:t>
      </w:r>
      <w:r>
        <w:t>Santos-Lilly</w:t>
      </w:r>
      <w:r>
        <w:rPr>
          <w:spacing w:val="27"/>
        </w:rPr>
        <w:t xml:space="preserve"> </w:t>
      </w:r>
      <w:r>
        <w:t>Prize,</w:t>
      </w:r>
      <w:r>
        <w:rPr>
          <w:spacing w:val="27"/>
        </w:rPr>
        <w:t xml:space="preserve"> </w:t>
      </w:r>
      <w:r>
        <w:t>Spanish</w:t>
      </w:r>
      <w:r>
        <w:rPr>
          <w:spacing w:val="27"/>
        </w:rPr>
        <w:t xml:space="preserve"> </w:t>
      </w:r>
      <w:r>
        <w:t>National</w:t>
      </w:r>
      <w:r>
        <w:rPr>
          <w:spacing w:val="26"/>
        </w:rPr>
        <w:t xml:space="preserve"> </w:t>
      </w:r>
      <w:r>
        <w:t>Psychiatry</w:t>
      </w:r>
      <w:r>
        <w:rPr>
          <w:spacing w:val="27"/>
        </w:rPr>
        <w:t xml:space="preserve"> </w:t>
      </w:r>
      <w:r>
        <w:t>Meeting</w:t>
      </w:r>
      <w:r>
        <w:rPr>
          <w:spacing w:val="28"/>
        </w:rPr>
        <w:t xml:space="preserve"> </w:t>
      </w:r>
      <w:r>
        <w:rPr>
          <w:spacing w:val="1"/>
        </w:rPr>
        <w:t>2007</w:t>
      </w:r>
      <w:r>
        <w:rPr>
          <w:spacing w:val="44"/>
          <w:w w:val="102"/>
        </w:rPr>
        <w:t xml:space="preserve"> </w:t>
      </w:r>
    </w:p>
    <w:p w14:paraId="1CBD64B7" w14:textId="04C97B1E" w:rsidR="00A121DB" w:rsidRPr="00396FF0" w:rsidRDefault="00A121DB" w:rsidP="00396FF0">
      <w:pPr>
        <w:pStyle w:val="BodyText"/>
        <w:tabs>
          <w:tab w:val="left" w:pos="270"/>
          <w:tab w:val="left" w:pos="1800"/>
          <w:tab w:val="left" w:pos="3870"/>
          <w:tab w:val="left" w:pos="4320"/>
          <w:tab w:val="left" w:pos="10260"/>
        </w:tabs>
        <w:spacing w:before="8" w:line="252" w:lineRule="auto"/>
        <w:ind w:left="1800" w:right="540" w:hanging="1530"/>
        <w:rPr>
          <w:spacing w:val="24"/>
        </w:rPr>
      </w:pPr>
      <w:r>
        <w:t>2005</w:t>
      </w:r>
      <w:r>
        <w:tab/>
        <w:t>Extraordinary</w:t>
      </w:r>
      <w:r>
        <w:rPr>
          <w:spacing w:val="23"/>
        </w:rPr>
        <w:t xml:space="preserve"> </w:t>
      </w:r>
      <w:r>
        <w:t>Award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Medicine,</w:t>
      </w:r>
      <w:r>
        <w:rPr>
          <w:spacing w:val="23"/>
        </w:rPr>
        <w:t xml:space="preserve"> </w:t>
      </w:r>
      <w:r w:rsidR="004323BC">
        <w:t>Miguel Hernandez University, Spain</w:t>
      </w:r>
      <w:r>
        <w:rPr>
          <w:spacing w:val="25"/>
        </w:rPr>
        <w:t xml:space="preserve"> </w:t>
      </w:r>
      <w:r>
        <w:t>(equivalent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1"/>
        </w:rPr>
        <w:t>summa</w:t>
      </w:r>
      <w:r>
        <w:rPr>
          <w:spacing w:val="24"/>
        </w:rPr>
        <w:t xml:space="preserve"> </w:t>
      </w:r>
      <w:r w:rsidR="004323BC">
        <w:t>c</w:t>
      </w:r>
      <w:r>
        <w:t>um</w:t>
      </w:r>
      <w:r w:rsidR="004323BC">
        <w:rPr>
          <w:spacing w:val="27"/>
        </w:rPr>
        <w:t xml:space="preserve"> </w:t>
      </w:r>
      <w:r>
        <w:t>laude)</w:t>
      </w:r>
      <w:r>
        <w:rPr>
          <w:spacing w:val="46"/>
          <w:w w:val="102"/>
        </w:rPr>
        <w:t xml:space="preserve"> </w:t>
      </w:r>
    </w:p>
    <w:p w14:paraId="28CD84E4" w14:textId="77777777" w:rsidR="003F50F3" w:rsidRDefault="003F50F3">
      <w:pPr>
        <w:spacing w:before="8"/>
        <w:rPr>
          <w:rFonts w:ascii="Arial" w:eastAsia="Arial" w:hAnsi="Arial" w:cs="Arial"/>
          <w:sz w:val="21"/>
          <w:szCs w:val="21"/>
        </w:rPr>
      </w:pPr>
    </w:p>
    <w:p w14:paraId="237DB7E9" w14:textId="77777777" w:rsidR="00396FF0" w:rsidRPr="00396FF0" w:rsidRDefault="00396FF0" w:rsidP="00396FF0">
      <w:pPr>
        <w:pStyle w:val="Heading1"/>
        <w:tabs>
          <w:tab w:val="left" w:pos="381"/>
        </w:tabs>
        <w:ind w:left="380"/>
        <w:jc w:val="right"/>
        <w:rPr>
          <w:b w:val="0"/>
          <w:bCs w:val="0"/>
        </w:rPr>
      </w:pPr>
    </w:p>
    <w:p w14:paraId="43FD87CC" w14:textId="77777777" w:rsidR="00396FF0" w:rsidRPr="00396FF0" w:rsidRDefault="00396FF0" w:rsidP="00396FF0">
      <w:pPr>
        <w:pStyle w:val="Heading1"/>
        <w:tabs>
          <w:tab w:val="left" w:pos="381"/>
        </w:tabs>
        <w:ind w:left="380"/>
        <w:jc w:val="right"/>
        <w:rPr>
          <w:b w:val="0"/>
          <w:bCs w:val="0"/>
        </w:rPr>
      </w:pPr>
    </w:p>
    <w:p w14:paraId="6F6FF272" w14:textId="29051B85" w:rsidR="003F50F3" w:rsidRDefault="00E172BF">
      <w:pPr>
        <w:pStyle w:val="Heading1"/>
        <w:numPr>
          <w:ilvl w:val="0"/>
          <w:numId w:val="1"/>
        </w:numPr>
        <w:tabs>
          <w:tab w:val="left" w:pos="381"/>
        </w:tabs>
        <w:ind w:left="380" w:hanging="280"/>
        <w:jc w:val="left"/>
        <w:rPr>
          <w:b w:val="0"/>
          <w:bCs w:val="0"/>
        </w:rPr>
      </w:pPr>
      <w:r>
        <w:t>Contributions</w:t>
      </w:r>
      <w:r>
        <w:rPr>
          <w:spacing w:val="37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Science</w:t>
      </w:r>
    </w:p>
    <w:p w14:paraId="34B4F487" w14:textId="77777777" w:rsidR="003F50F3" w:rsidRDefault="003F50F3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14:paraId="1D15B54A" w14:textId="77777777" w:rsidR="003F50F3" w:rsidRDefault="00E172BF">
      <w:pPr>
        <w:pStyle w:val="BodyText"/>
        <w:numPr>
          <w:ilvl w:val="1"/>
          <w:numId w:val="1"/>
        </w:numPr>
        <w:tabs>
          <w:tab w:val="left" w:pos="345"/>
        </w:tabs>
        <w:spacing w:line="251" w:lineRule="auto"/>
        <w:ind w:right="160" w:firstLine="0"/>
        <w:jc w:val="left"/>
      </w:pPr>
      <w:r>
        <w:t>My</w:t>
      </w:r>
      <w:r>
        <w:rPr>
          <w:spacing w:val="22"/>
        </w:rPr>
        <w:t xml:space="preserve"> </w:t>
      </w:r>
      <w:r>
        <w:t>early</w:t>
      </w:r>
      <w:r>
        <w:rPr>
          <w:spacing w:val="23"/>
        </w:rPr>
        <w:t xml:space="preserve"> </w:t>
      </w:r>
      <w:r>
        <w:t>publications</w:t>
      </w:r>
      <w:r>
        <w:rPr>
          <w:spacing w:val="22"/>
        </w:rPr>
        <w:t xml:space="preserve"> </w:t>
      </w:r>
      <w:r>
        <w:t>focused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novel</w:t>
      </w:r>
      <w:r>
        <w:rPr>
          <w:spacing w:val="21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understudied</w:t>
      </w:r>
      <w:r>
        <w:rPr>
          <w:spacing w:val="24"/>
        </w:rPr>
        <w:t xml:space="preserve"> </w:t>
      </w:r>
      <w:r>
        <w:t>treatments</w:t>
      </w:r>
      <w:r>
        <w:rPr>
          <w:spacing w:val="23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severe</w:t>
      </w:r>
      <w:r>
        <w:rPr>
          <w:spacing w:val="24"/>
        </w:rPr>
        <w:t xml:space="preserve"> </w:t>
      </w:r>
      <w:r>
        <w:t>mental</w:t>
      </w:r>
      <w:r>
        <w:rPr>
          <w:spacing w:val="21"/>
        </w:rPr>
        <w:t xml:space="preserve"> </w:t>
      </w:r>
      <w:r>
        <w:t>illness,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particular</w:t>
      </w:r>
      <w:r>
        <w:rPr>
          <w:spacing w:val="62"/>
          <w:w w:val="102"/>
        </w:rPr>
        <w:t xml:space="preserve"> </w:t>
      </w:r>
      <w:r>
        <w:t>schizophrenia</w:t>
      </w:r>
      <w:r>
        <w:rPr>
          <w:spacing w:val="35"/>
        </w:rPr>
        <w:t xml:space="preserve"> </w:t>
      </w:r>
      <w:r>
        <w:t>spectrum</w:t>
      </w:r>
      <w:r>
        <w:rPr>
          <w:spacing w:val="37"/>
        </w:rPr>
        <w:t xml:space="preserve"> </w:t>
      </w:r>
      <w:r>
        <w:t>disorders</w:t>
      </w:r>
      <w:r>
        <w:rPr>
          <w:spacing w:val="34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treatment-resistant</w:t>
      </w:r>
      <w:r>
        <w:rPr>
          <w:spacing w:val="32"/>
        </w:rPr>
        <w:t xml:space="preserve"> </w:t>
      </w:r>
      <w:r>
        <w:t>adolescents.</w:t>
      </w:r>
      <w:r>
        <w:rPr>
          <w:spacing w:val="33"/>
        </w:rPr>
        <w:t xml:space="preserve"> </w:t>
      </w:r>
      <w:r>
        <w:t>These</w:t>
      </w:r>
      <w:r>
        <w:rPr>
          <w:spacing w:val="34"/>
        </w:rPr>
        <w:t xml:space="preserve"> </w:t>
      </w:r>
      <w:r>
        <w:t>publications</w:t>
      </w:r>
      <w:r>
        <w:rPr>
          <w:spacing w:val="34"/>
        </w:rPr>
        <w:t xml:space="preserve"> </w:t>
      </w:r>
      <w:r>
        <w:t>document</w:t>
      </w:r>
      <w:r>
        <w:rPr>
          <w:spacing w:val="32"/>
        </w:rPr>
        <w:t xml:space="preserve"> </w:t>
      </w:r>
      <w:r>
        <w:t>the</w:t>
      </w:r>
      <w:r>
        <w:rPr>
          <w:spacing w:val="81"/>
          <w:w w:val="102"/>
        </w:rPr>
        <w:t xml:space="preserve"> </w:t>
      </w:r>
      <w:r>
        <w:t>effectiveness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electroconvulsive</w:t>
      </w:r>
      <w:r>
        <w:rPr>
          <w:spacing w:val="30"/>
        </w:rPr>
        <w:t xml:space="preserve"> </w:t>
      </w:r>
      <w:r>
        <w:t>therapy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early-onset</w:t>
      </w:r>
      <w:r>
        <w:rPr>
          <w:spacing w:val="29"/>
        </w:rPr>
        <w:t xml:space="preserve"> </w:t>
      </w:r>
      <w:r>
        <w:t>schizophrenia</w:t>
      </w:r>
      <w:r>
        <w:rPr>
          <w:spacing w:val="30"/>
        </w:rPr>
        <w:t xml:space="preserve"> </w:t>
      </w:r>
      <w:r>
        <w:t>while</w:t>
      </w:r>
      <w:r>
        <w:rPr>
          <w:spacing w:val="31"/>
        </w:rPr>
        <w:t xml:space="preserve"> </w:t>
      </w:r>
      <w:r>
        <w:t>emphasizing</w:t>
      </w:r>
      <w:r>
        <w:rPr>
          <w:spacing w:val="30"/>
        </w:rPr>
        <w:t xml:space="preserve"> </w:t>
      </w:r>
      <w:r>
        <w:t>potential</w:t>
      </w:r>
      <w:r>
        <w:rPr>
          <w:spacing w:val="29"/>
        </w:rPr>
        <w:t xml:space="preserve"> </w:t>
      </w:r>
      <w:r>
        <w:t>side</w:t>
      </w:r>
      <w:r>
        <w:rPr>
          <w:spacing w:val="30"/>
        </w:rPr>
        <w:t xml:space="preserve"> </w:t>
      </w:r>
      <w:r>
        <w:t>effects</w:t>
      </w:r>
      <w:r>
        <w:rPr>
          <w:spacing w:val="83"/>
          <w:w w:val="102"/>
        </w:rPr>
        <w:t xml:space="preserve"> </w:t>
      </w:r>
      <w:r>
        <w:t>associated</w:t>
      </w:r>
      <w:r>
        <w:rPr>
          <w:spacing w:val="31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treatments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refractory</w:t>
      </w:r>
      <w:r>
        <w:rPr>
          <w:spacing w:val="32"/>
        </w:rPr>
        <w:t xml:space="preserve"> </w:t>
      </w:r>
      <w:r>
        <w:t>schizophrenia,</w:t>
      </w:r>
      <w:r>
        <w:rPr>
          <w:spacing w:val="31"/>
        </w:rPr>
        <w:t xml:space="preserve"> </w:t>
      </w:r>
      <w:r>
        <w:t>including</w:t>
      </w:r>
      <w:r>
        <w:rPr>
          <w:spacing w:val="32"/>
        </w:rPr>
        <w:t xml:space="preserve"> </w:t>
      </w:r>
      <w:r>
        <w:t>clozapine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electroconvulsive</w:t>
      </w:r>
      <w:r>
        <w:rPr>
          <w:spacing w:val="32"/>
        </w:rPr>
        <w:t xml:space="preserve"> </w:t>
      </w:r>
      <w:r>
        <w:lastRenderedPageBreak/>
        <w:t>therapy.</w:t>
      </w:r>
      <w:r w:rsidR="00142EDE">
        <w:t xml:space="preserve"> My more recent clinical work has </w:t>
      </w:r>
      <w:r w:rsidR="004323BC">
        <w:t>contributed to the identification of</w:t>
      </w:r>
      <w:r w:rsidR="00142EDE">
        <w:t xml:space="preserve"> clinical predictors of conversion to psychotic illness in </w:t>
      </w:r>
      <w:r w:rsidR="004323BC">
        <w:t>clinical high-risk populations</w:t>
      </w:r>
      <w:r w:rsidR="00142EDE">
        <w:t>.</w:t>
      </w:r>
    </w:p>
    <w:p w14:paraId="64D88DFB" w14:textId="77777777" w:rsidR="003F50F3" w:rsidRDefault="003F50F3">
      <w:pPr>
        <w:spacing w:before="1"/>
        <w:rPr>
          <w:rFonts w:ascii="Arial" w:eastAsia="Arial" w:hAnsi="Arial" w:cs="Arial"/>
          <w:sz w:val="23"/>
          <w:szCs w:val="23"/>
        </w:rPr>
      </w:pPr>
    </w:p>
    <w:p w14:paraId="62CBB591" w14:textId="77777777" w:rsidR="003F50F3" w:rsidRDefault="00E172BF">
      <w:pPr>
        <w:pStyle w:val="BodyText"/>
        <w:numPr>
          <w:ilvl w:val="2"/>
          <w:numId w:val="1"/>
        </w:numPr>
        <w:tabs>
          <w:tab w:val="left" w:pos="820"/>
        </w:tabs>
        <w:spacing w:line="252" w:lineRule="auto"/>
        <w:ind w:right="555"/>
      </w:pPr>
      <w:r>
        <w:rPr>
          <w:b/>
        </w:rPr>
        <w:t>Horga</w:t>
      </w:r>
      <w:r>
        <w:rPr>
          <w:b/>
          <w:spacing w:val="21"/>
        </w:rPr>
        <w:t xml:space="preserve"> </w:t>
      </w:r>
      <w:r>
        <w:rPr>
          <w:b/>
        </w:rPr>
        <w:t>G</w:t>
      </w:r>
      <w:r>
        <w:t>,</w:t>
      </w:r>
      <w:r>
        <w:rPr>
          <w:spacing w:val="21"/>
        </w:rPr>
        <w:t xml:space="preserve"> </w:t>
      </w:r>
      <w:r>
        <w:t>Horga</w:t>
      </w:r>
      <w:r>
        <w:rPr>
          <w:spacing w:val="23"/>
        </w:rPr>
        <w:t xml:space="preserve"> </w:t>
      </w:r>
      <w:r>
        <w:t>A,</w:t>
      </w:r>
      <w:r>
        <w:rPr>
          <w:spacing w:val="21"/>
        </w:rPr>
        <w:t xml:space="preserve"> </w:t>
      </w:r>
      <w:proofErr w:type="spellStart"/>
      <w:r>
        <w:t>Baeza</w:t>
      </w:r>
      <w:proofErr w:type="spellEnd"/>
      <w:r>
        <w:rPr>
          <w:spacing w:val="23"/>
        </w:rPr>
        <w:t xml:space="preserve"> </w:t>
      </w:r>
      <w:r>
        <w:t>I,</w:t>
      </w:r>
      <w:r>
        <w:rPr>
          <w:spacing w:val="21"/>
        </w:rPr>
        <w:t xml:space="preserve"> </w:t>
      </w:r>
      <w:r>
        <w:t>Castro-</w:t>
      </w:r>
      <w:proofErr w:type="spellStart"/>
      <w:r>
        <w:t>Fornieles</w:t>
      </w:r>
      <w:proofErr w:type="spellEnd"/>
      <w:r>
        <w:rPr>
          <w:spacing w:val="22"/>
        </w:rPr>
        <w:t xml:space="preserve"> </w:t>
      </w:r>
      <w:r>
        <w:t>J,</w:t>
      </w:r>
      <w:r>
        <w:rPr>
          <w:spacing w:val="21"/>
        </w:rPr>
        <w:t xml:space="preserve"> </w:t>
      </w:r>
      <w:r>
        <w:t>Pons</w:t>
      </w:r>
      <w:r>
        <w:rPr>
          <w:spacing w:val="22"/>
        </w:rPr>
        <w:t xml:space="preserve"> </w:t>
      </w:r>
      <w:r>
        <w:t>A.</w:t>
      </w:r>
      <w:r>
        <w:rPr>
          <w:spacing w:val="22"/>
        </w:rPr>
        <w:t xml:space="preserve"> </w:t>
      </w:r>
      <w:r>
        <w:t>Drug-induced</w:t>
      </w:r>
      <w:r>
        <w:rPr>
          <w:spacing w:val="23"/>
        </w:rPr>
        <w:t xml:space="preserve"> </w:t>
      </w:r>
      <w:r>
        <w:t>speech</w:t>
      </w:r>
      <w:r>
        <w:rPr>
          <w:spacing w:val="23"/>
        </w:rPr>
        <w:t xml:space="preserve"> </w:t>
      </w:r>
      <w:r>
        <w:t>dysfluency</w:t>
      </w:r>
      <w:r>
        <w:rPr>
          <w:spacing w:val="22"/>
        </w:rPr>
        <w:t xml:space="preserve"> </w:t>
      </w:r>
      <w:r>
        <w:rPr>
          <w:spacing w:val="1"/>
        </w:rPr>
        <w:t>and</w:t>
      </w:r>
      <w:r>
        <w:rPr>
          <w:spacing w:val="64"/>
          <w:w w:val="102"/>
        </w:rPr>
        <w:t xml:space="preserve"> </w:t>
      </w:r>
      <w:r>
        <w:t>myoclonus</w:t>
      </w:r>
      <w:r>
        <w:rPr>
          <w:spacing w:val="26"/>
        </w:rPr>
        <w:t xml:space="preserve"> </w:t>
      </w:r>
      <w:r>
        <w:t>preceding</w:t>
      </w:r>
      <w:r>
        <w:rPr>
          <w:spacing w:val="28"/>
        </w:rPr>
        <w:t xml:space="preserve"> </w:t>
      </w:r>
      <w:r>
        <w:t>generalized</w:t>
      </w:r>
      <w:r>
        <w:rPr>
          <w:spacing w:val="28"/>
        </w:rPr>
        <w:t xml:space="preserve"> </w:t>
      </w:r>
      <w:r>
        <w:t>tonic-</w:t>
      </w:r>
      <w:proofErr w:type="spellStart"/>
      <w:r>
        <w:t>clonic</w:t>
      </w:r>
      <w:proofErr w:type="spellEnd"/>
      <w:r>
        <w:rPr>
          <w:spacing w:val="26"/>
        </w:rPr>
        <w:t xml:space="preserve"> </w:t>
      </w:r>
      <w:r>
        <w:t>seizures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t>adolescent</w:t>
      </w:r>
      <w:r>
        <w:rPr>
          <w:spacing w:val="26"/>
        </w:rPr>
        <w:t xml:space="preserve"> </w:t>
      </w:r>
      <w:r>
        <w:t>male</w:t>
      </w:r>
      <w:r>
        <w:rPr>
          <w:spacing w:val="28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schizophrenia.</w:t>
      </w:r>
      <w:r>
        <w:rPr>
          <w:spacing w:val="25"/>
        </w:rPr>
        <w:t xml:space="preserve"> </w:t>
      </w:r>
      <w:r>
        <w:rPr>
          <w:i/>
        </w:rPr>
        <w:t>J</w:t>
      </w:r>
      <w:r>
        <w:rPr>
          <w:i/>
          <w:spacing w:val="64"/>
          <w:w w:val="102"/>
        </w:rPr>
        <w:t xml:space="preserve"> </w:t>
      </w:r>
      <w:r>
        <w:rPr>
          <w:i/>
        </w:rPr>
        <w:t>Child</w:t>
      </w:r>
      <w:r>
        <w:rPr>
          <w:i/>
          <w:spacing w:val="35"/>
        </w:rPr>
        <w:t xml:space="preserve"> </w:t>
      </w:r>
      <w:proofErr w:type="spellStart"/>
      <w:r>
        <w:rPr>
          <w:i/>
        </w:rPr>
        <w:t>Adolesc</w:t>
      </w:r>
      <w:proofErr w:type="spellEnd"/>
      <w:r>
        <w:rPr>
          <w:i/>
          <w:spacing w:val="36"/>
        </w:rPr>
        <w:t xml:space="preserve"> </w:t>
      </w:r>
      <w:proofErr w:type="spellStart"/>
      <w:r>
        <w:rPr>
          <w:i/>
        </w:rPr>
        <w:t>Psychopharmacol</w:t>
      </w:r>
      <w:proofErr w:type="spellEnd"/>
      <w:r>
        <w:rPr>
          <w:i/>
          <w:spacing w:val="35"/>
        </w:rPr>
        <w:t xml:space="preserve"> </w:t>
      </w:r>
      <w:r>
        <w:t>2010</w:t>
      </w:r>
      <w:r>
        <w:rPr>
          <w:spacing w:val="37"/>
        </w:rPr>
        <w:t xml:space="preserve"> </w:t>
      </w:r>
      <w:r>
        <w:t>Jun;20(3):233-234.</w:t>
      </w:r>
      <w:r>
        <w:rPr>
          <w:spacing w:val="34"/>
        </w:rPr>
        <w:t xml:space="preserve"> </w:t>
      </w:r>
      <w:r>
        <w:t>PMID:</w:t>
      </w:r>
      <w:r>
        <w:rPr>
          <w:spacing w:val="35"/>
        </w:rPr>
        <w:t xml:space="preserve"> </w:t>
      </w:r>
      <w:r>
        <w:rPr>
          <w:spacing w:val="1"/>
        </w:rPr>
        <w:t>20578939</w:t>
      </w:r>
    </w:p>
    <w:p w14:paraId="3C015E48" w14:textId="77777777" w:rsidR="003F50F3" w:rsidRPr="006451BC" w:rsidRDefault="00E172BF">
      <w:pPr>
        <w:pStyle w:val="BodyText"/>
        <w:numPr>
          <w:ilvl w:val="2"/>
          <w:numId w:val="1"/>
        </w:numPr>
        <w:tabs>
          <w:tab w:val="left" w:pos="820"/>
        </w:tabs>
        <w:spacing w:line="250" w:lineRule="auto"/>
        <w:ind w:right="399"/>
      </w:pPr>
      <w:proofErr w:type="spellStart"/>
      <w:r>
        <w:t>Baeza</w:t>
      </w:r>
      <w:proofErr w:type="spellEnd"/>
      <w:r>
        <w:rPr>
          <w:spacing w:val="23"/>
        </w:rPr>
        <w:t xml:space="preserve"> </w:t>
      </w:r>
      <w:r>
        <w:t>I,</w:t>
      </w:r>
      <w:r>
        <w:rPr>
          <w:spacing w:val="21"/>
        </w:rPr>
        <w:t xml:space="preserve"> </w:t>
      </w:r>
      <w:r>
        <w:t>Pons</w:t>
      </w:r>
      <w:r>
        <w:rPr>
          <w:spacing w:val="22"/>
        </w:rPr>
        <w:t xml:space="preserve"> </w:t>
      </w:r>
      <w:r>
        <w:t>A,</w:t>
      </w:r>
      <w:r>
        <w:rPr>
          <w:spacing w:val="21"/>
        </w:rPr>
        <w:t xml:space="preserve"> </w:t>
      </w:r>
      <w:r>
        <w:rPr>
          <w:b/>
        </w:rPr>
        <w:t>Horga</w:t>
      </w:r>
      <w:r>
        <w:rPr>
          <w:b/>
          <w:spacing w:val="22"/>
        </w:rPr>
        <w:t xml:space="preserve"> </w:t>
      </w:r>
      <w:r>
        <w:rPr>
          <w:b/>
        </w:rPr>
        <w:t>G</w:t>
      </w:r>
      <w:r>
        <w:t>,</w:t>
      </w:r>
      <w:r>
        <w:rPr>
          <w:spacing w:val="20"/>
        </w:rPr>
        <w:t xml:space="preserve"> </w:t>
      </w:r>
      <w:r>
        <w:t>Bernardo</w:t>
      </w:r>
      <w:r>
        <w:rPr>
          <w:spacing w:val="23"/>
        </w:rPr>
        <w:t xml:space="preserve"> </w:t>
      </w:r>
      <w:r>
        <w:t>M,</w:t>
      </w:r>
      <w:r>
        <w:rPr>
          <w:spacing w:val="21"/>
        </w:rPr>
        <w:t xml:space="preserve"> </w:t>
      </w:r>
      <w:proofErr w:type="spellStart"/>
      <w:r>
        <w:t>Lázaro</w:t>
      </w:r>
      <w:proofErr w:type="spellEnd"/>
      <w:r>
        <w:rPr>
          <w:spacing w:val="23"/>
        </w:rPr>
        <w:t xml:space="preserve"> </w:t>
      </w:r>
      <w:r>
        <w:t>ML,</w:t>
      </w:r>
      <w:r>
        <w:rPr>
          <w:spacing w:val="21"/>
        </w:rPr>
        <w:t xml:space="preserve"> </w:t>
      </w:r>
      <w:r>
        <w:t>Castro-</w:t>
      </w:r>
      <w:proofErr w:type="spellStart"/>
      <w:r>
        <w:t>Fornieles</w:t>
      </w:r>
      <w:proofErr w:type="spellEnd"/>
      <w:r>
        <w:rPr>
          <w:spacing w:val="21"/>
        </w:rPr>
        <w:t xml:space="preserve"> </w:t>
      </w:r>
      <w:r>
        <w:t>J.</w:t>
      </w:r>
      <w:r>
        <w:rPr>
          <w:spacing w:val="22"/>
        </w:rPr>
        <w:t xml:space="preserve"> </w:t>
      </w:r>
      <w:r>
        <w:t>Electroconvulsive</w:t>
      </w:r>
      <w:r>
        <w:rPr>
          <w:spacing w:val="22"/>
        </w:rPr>
        <w:t xml:space="preserve"> </w:t>
      </w:r>
      <w:r>
        <w:t>therapy</w:t>
      </w:r>
      <w:r>
        <w:rPr>
          <w:spacing w:val="22"/>
        </w:rPr>
        <w:t xml:space="preserve"> </w:t>
      </w:r>
      <w:r>
        <w:t>in</w:t>
      </w:r>
      <w:r>
        <w:rPr>
          <w:spacing w:val="64"/>
          <w:w w:val="102"/>
        </w:rPr>
        <w:t xml:space="preserve"> </w:t>
      </w:r>
      <w:r>
        <w:t>early</w:t>
      </w:r>
      <w:r>
        <w:rPr>
          <w:spacing w:val="28"/>
        </w:rPr>
        <w:t xml:space="preserve"> </w:t>
      </w:r>
      <w:r>
        <w:t>adolescents</w:t>
      </w:r>
      <w:r>
        <w:rPr>
          <w:spacing w:val="28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schizophrenia</w:t>
      </w:r>
      <w:r>
        <w:rPr>
          <w:spacing w:val="28"/>
        </w:rPr>
        <w:t xml:space="preserve"> </w:t>
      </w:r>
      <w:r>
        <w:t>spectrum</w:t>
      </w:r>
      <w:r>
        <w:rPr>
          <w:spacing w:val="32"/>
        </w:rPr>
        <w:t xml:space="preserve"> </w:t>
      </w:r>
      <w:r>
        <w:t>disorders.</w:t>
      </w:r>
      <w:r>
        <w:rPr>
          <w:spacing w:val="27"/>
        </w:rPr>
        <w:t xml:space="preserve"> </w:t>
      </w:r>
      <w:r>
        <w:rPr>
          <w:i/>
        </w:rPr>
        <w:t>J</w:t>
      </w:r>
      <w:r>
        <w:rPr>
          <w:i/>
          <w:spacing w:val="28"/>
        </w:rPr>
        <w:t xml:space="preserve"> </w:t>
      </w:r>
      <w:r>
        <w:rPr>
          <w:i/>
        </w:rPr>
        <w:t>ECT</w:t>
      </w:r>
      <w:r>
        <w:rPr>
          <w:i/>
          <w:spacing w:val="30"/>
        </w:rPr>
        <w:t xml:space="preserve"> </w:t>
      </w:r>
      <w:r>
        <w:t>2009</w:t>
      </w:r>
      <w:r>
        <w:rPr>
          <w:spacing w:val="29"/>
        </w:rPr>
        <w:t xml:space="preserve"> </w:t>
      </w:r>
      <w:r>
        <w:t>Dec;25(4):278-279.</w:t>
      </w:r>
      <w:r>
        <w:rPr>
          <w:spacing w:val="27"/>
        </w:rPr>
        <w:t xml:space="preserve"> </w:t>
      </w:r>
      <w:r>
        <w:t>PMID:</w:t>
      </w:r>
      <w:r>
        <w:rPr>
          <w:spacing w:val="80"/>
          <w:w w:val="102"/>
        </w:rPr>
        <w:t xml:space="preserve"> </w:t>
      </w:r>
      <w:r>
        <w:rPr>
          <w:spacing w:val="1"/>
        </w:rPr>
        <w:t>19384250</w:t>
      </w:r>
    </w:p>
    <w:p w14:paraId="1B8ACB7F" w14:textId="77777777" w:rsidR="006451BC" w:rsidRPr="00142EDE" w:rsidRDefault="006451BC" w:rsidP="006451BC">
      <w:pPr>
        <w:pStyle w:val="BodyText"/>
        <w:numPr>
          <w:ilvl w:val="2"/>
          <w:numId w:val="1"/>
        </w:numPr>
        <w:tabs>
          <w:tab w:val="left" w:pos="820"/>
        </w:tabs>
        <w:spacing w:line="250" w:lineRule="auto"/>
        <w:ind w:right="399"/>
      </w:pPr>
      <w:proofErr w:type="spellStart"/>
      <w:r>
        <w:t>Baeza</w:t>
      </w:r>
      <w:proofErr w:type="spellEnd"/>
      <w:r>
        <w:rPr>
          <w:spacing w:val="23"/>
        </w:rPr>
        <w:t xml:space="preserve"> </w:t>
      </w:r>
      <w:r>
        <w:t>I,</w:t>
      </w:r>
      <w:r>
        <w:rPr>
          <w:spacing w:val="21"/>
        </w:rPr>
        <w:t xml:space="preserve"> </w:t>
      </w:r>
      <w:r>
        <w:t>Pons</w:t>
      </w:r>
      <w:r>
        <w:rPr>
          <w:spacing w:val="22"/>
        </w:rPr>
        <w:t xml:space="preserve"> </w:t>
      </w:r>
      <w:r>
        <w:t>A,</w:t>
      </w:r>
      <w:r>
        <w:rPr>
          <w:spacing w:val="21"/>
        </w:rPr>
        <w:t xml:space="preserve"> </w:t>
      </w:r>
      <w:r>
        <w:rPr>
          <w:b/>
        </w:rPr>
        <w:t>Horga</w:t>
      </w:r>
      <w:r>
        <w:rPr>
          <w:b/>
          <w:spacing w:val="22"/>
        </w:rPr>
        <w:t xml:space="preserve"> </w:t>
      </w:r>
      <w:r>
        <w:rPr>
          <w:b/>
        </w:rPr>
        <w:t>G</w:t>
      </w:r>
      <w:r>
        <w:t>,</w:t>
      </w:r>
      <w:r>
        <w:rPr>
          <w:spacing w:val="20"/>
        </w:rPr>
        <w:t xml:space="preserve"> </w:t>
      </w:r>
      <w:r>
        <w:t>Bernardo</w:t>
      </w:r>
      <w:r>
        <w:rPr>
          <w:spacing w:val="23"/>
        </w:rPr>
        <w:t xml:space="preserve"> </w:t>
      </w:r>
      <w:r>
        <w:t>M,</w:t>
      </w:r>
      <w:r>
        <w:rPr>
          <w:spacing w:val="21"/>
        </w:rPr>
        <w:t xml:space="preserve"> </w:t>
      </w:r>
      <w:proofErr w:type="spellStart"/>
      <w:r>
        <w:t>Lázaro</w:t>
      </w:r>
      <w:proofErr w:type="spellEnd"/>
      <w:r>
        <w:rPr>
          <w:spacing w:val="23"/>
        </w:rPr>
        <w:t xml:space="preserve"> </w:t>
      </w:r>
      <w:r>
        <w:t>ML,</w:t>
      </w:r>
      <w:r>
        <w:rPr>
          <w:spacing w:val="21"/>
        </w:rPr>
        <w:t xml:space="preserve"> </w:t>
      </w:r>
      <w:r>
        <w:t>Castro-</w:t>
      </w:r>
      <w:proofErr w:type="spellStart"/>
      <w:r>
        <w:t>Fornieles</w:t>
      </w:r>
      <w:proofErr w:type="spellEnd"/>
      <w:r>
        <w:rPr>
          <w:spacing w:val="21"/>
        </w:rPr>
        <w:t xml:space="preserve"> </w:t>
      </w:r>
      <w:r>
        <w:t>J.</w:t>
      </w:r>
      <w:r>
        <w:rPr>
          <w:spacing w:val="22"/>
        </w:rPr>
        <w:t xml:space="preserve"> </w:t>
      </w:r>
      <w:r>
        <w:t>Electroconvulsive</w:t>
      </w:r>
      <w:r>
        <w:rPr>
          <w:spacing w:val="22"/>
        </w:rPr>
        <w:t xml:space="preserve"> </w:t>
      </w:r>
      <w:r>
        <w:t>therapy</w:t>
      </w:r>
      <w:r>
        <w:rPr>
          <w:spacing w:val="22"/>
        </w:rPr>
        <w:t xml:space="preserve"> </w:t>
      </w:r>
      <w:r>
        <w:t>in</w:t>
      </w:r>
      <w:r>
        <w:rPr>
          <w:spacing w:val="64"/>
          <w:w w:val="102"/>
        </w:rPr>
        <w:t xml:space="preserve"> </w:t>
      </w:r>
      <w:r>
        <w:t>early</w:t>
      </w:r>
      <w:r>
        <w:rPr>
          <w:spacing w:val="28"/>
        </w:rPr>
        <w:t xml:space="preserve"> </w:t>
      </w:r>
      <w:r>
        <w:t>adolescents</w:t>
      </w:r>
      <w:r>
        <w:rPr>
          <w:spacing w:val="28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schizophrenia</w:t>
      </w:r>
      <w:r>
        <w:rPr>
          <w:spacing w:val="28"/>
        </w:rPr>
        <w:t xml:space="preserve"> </w:t>
      </w:r>
      <w:r>
        <w:t>spectrum</w:t>
      </w:r>
      <w:r>
        <w:rPr>
          <w:spacing w:val="32"/>
        </w:rPr>
        <w:t xml:space="preserve"> </w:t>
      </w:r>
      <w:r>
        <w:t>disorders.</w:t>
      </w:r>
      <w:r>
        <w:rPr>
          <w:spacing w:val="27"/>
        </w:rPr>
        <w:t xml:space="preserve"> </w:t>
      </w:r>
      <w:r>
        <w:rPr>
          <w:i/>
        </w:rPr>
        <w:t>J</w:t>
      </w:r>
      <w:r>
        <w:rPr>
          <w:i/>
          <w:spacing w:val="28"/>
        </w:rPr>
        <w:t xml:space="preserve"> </w:t>
      </w:r>
      <w:r>
        <w:rPr>
          <w:i/>
        </w:rPr>
        <w:t>ECT</w:t>
      </w:r>
      <w:r>
        <w:rPr>
          <w:i/>
          <w:spacing w:val="30"/>
        </w:rPr>
        <w:t xml:space="preserve"> </w:t>
      </w:r>
      <w:r>
        <w:t>2009</w:t>
      </w:r>
      <w:r>
        <w:rPr>
          <w:spacing w:val="29"/>
        </w:rPr>
        <w:t xml:space="preserve"> </w:t>
      </w:r>
      <w:r>
        <w:t>Dec;25(4):278-279.</w:t>
      </w:r>
      <w:r>
        <w:rPr>
          <w:spacing w:val="27"/>
        </w:rPr>
        <w:t xml:space="preserve"> </w:t>
      </w:r>
      <w:r>
        <w:t>PMID:</w:t>
      </w:r>
      <w:r>
        <w:rPr>
          <w:spacing w:val="80"/>
          <w:w w:val="102"/>
        </w:rPr>
        <w:t xml:space="preserve"> </w:t>
      </w:r>
      <w:r>
        <w:rPr>
          <w:spacing w:val="1"/>
        </w:rPr>
        <w:t>19384250</w:t>
      </w:r>
    </w:p>
    <w:p w14:paraId="36AD8AB9" w14:textId="77777777" w:rsidR="00142EDE" w:rsidRDefault="00142EDE" w:rsidP="00A121DB">
      <w:pPr>
        <w:pStyle w:val="BodyText"/>
        <w:numPr>
          <w:ilvl w:val="2"/>
          <w:numId w:val="1"/>
        </w:numPr>
        <w:tabs>
          <w:tab w:val="left" w:pos="820"/>
        </w:tabs>
        <w:spacing w:line="250" w:lineRule="auto"/>
        <w:ind w:right="399"/>
      </w:pPr>
      <w:r>
        <w:t xml:space="preserve">Lehembre-Shiah E, Leong W, Brucato G, Abi-Dargham A, Lieberman JA, </w:t>
      </w:r>
      <w:r w:rsidRPr="00142EDE">
        <w:rPr>
          <w:b/>
        </w:rPr>
        <w:t>Horga G</w:t>
      </w:r>
      <w:r w:rsidRPr="00142EDE">
        <w:t>*</w:t>
      </w:r>
      <w:r>
        <w:t>, Girgis RR</w:t>
      </w:r>
      <w:r w:rsidRPr="00142EDE">
        <w:t>*</w:t>
      </w:r>
      <w:r>
        <w:t xml:space="preserve">. Distinct Relationships Between Visual and Auditory Perceptual Abnormalities and Conversion to Psychosis in a Clinical High-Risk Population. </w:t>
      </w:r>
      <w:r w:rsidRPr="00142EDE">
        <w:rPr>
          <w:i/>
        </w:rPr>
        <w:t>JAMA Psychiatry</w:t>
      </w:r>
      <w:r>
        <w:t xml:space="preserve">. 2017 Jan 1;74(1):104-106. </w:t>
      </w:r>
      <w:r w:rsidR="00A121DB">
        <w:t xml:space="preserve">PMID: 27851840 </w:t>
      </w:r>
      <w:r w:rsidRPr="00A121DB">
        <w:rPr>
          <w:b/>
        </w:rPr>
        <w:t>*</w:t>
      </w:r>
      <w:r>
        <w:t>Co-senior authors (Horga corresponding author).</w:t>
      </w:r>
    </w:p>
    <w:p w14:paraId="3AAFAEE7" w14:textId="77777777" w:rsidR="003F50F3" w:rsidRDefault="003F50F3">
      <w:pPr>
        <w:spacing w:before="11"/>
        <w:rPr>
          <w:rFonts w:ascii="Arial" w:eastAsia="Arial" w:hAnsi="Arial" w:cs="Arial"/>
          <w:sz w:val="21"/>
          <w:szCs w:val="21"/>
        </w:rPr>
      </w:pPr>
    </w:p>
    <w:p w14:paraId="00D5A9A4" w14:textId="778255E7" w:rsidR="003F50F3" w:rsidRDefault="00E172BF">
      <w:pPr>
        <w:pStyle w:val="BodyText"/>
        <w:numPr>
          <w:ilvl w:val="1"/>
          <w:numId w:val="1"/>
        </w:numPr>
        <w:tabs>
          <w:tab w:val="left" w:pos="345"/>
        </w:tabs>
        <w:spacing w:line="251" w:lineRule="auto"/>
        <w:ind w:right="160" w:firstLine="0"/>
        <w:jc w:val="left"/>
      </w:pPr>
      <w:r>
        <w:t>The</w:t>
      </w:r>
      <w:r>
        <w:rPr>
          <w:spacing w:val="18"/>
        </w:rPr>
        <w:t xml:space="preserve"> </w:t>
      </w:r>
      <w:r>
        <w:t>bulk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my</w:t>
      </w:r>
      <w:r>
        <w:rPr>
          <w:spacing w:val="20"/>
        </w:rPr>
        <w:t xml:space="preserve"> </w:t>
      </w:r>
      <w:r>
        <w:t>work</w:t>
      </w:r>
      <w:r>
        <w:rPr>
          <w:spacing w:val="19"/>
        </w:rPr>
        <w:t xml:space="preserve"> </w:t>
      </w:r>
      <w:r>
        <w:t>has</w:t>
      </w:r>
      <w:r>
        <w:rPr>
          <w:spacing w:val="19"/>
        </w:rPr>
        <w:t xml:space="preserve"> </w:t>
      </w:r>
      <w:r>
        <w:t>focused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use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neuroimaging</w:t>
      </w:r>
      <w:r>
        <w:rPr>
          <w:spacing w:val="19"/>
        </w:rPr>
        <w:t xml:space="preserve"> </w:t>
      </w:r>
      <w:r>
        <w:t>techniques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better</w:t>
      </w:r>
      <w:r>
        <w:rPr>
          <w:spacing w:val="19"/>
        </w:rPr>
        <w:t xml:space="preserve"> </w:t>
      </w:r>
      <w:r>
        <w:t>understand</w:t>
      </w:r>
      <w:r>
        <w:rPr>
          <w:spacing w:val="19"/>
        </w:rPr>
        <w:t xml:space="preserve"> </w:t>
      </w:r>
      <w:r>
        <w:t>the</w:t>
      </w:r>
      <w:r>
        <w:rPr>
          <w:spacing w:val="58"/>
          <w:w w:val="102"/>
        </w:rPr>
        <w:t xml:space="preserve"> </w:t>
      </w:r>
      <w:r>
        <w:t>pathophysiology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schizophrenia,</w:t>
      </w:r>
      <w:r>
        <w:rPr>
          <w:spacing w:val="22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t>emphasis</w:t>
      </w:r>
      <w:r>
        <w:rPr>
          <w:spacing w:val="23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psychotic</w:t>
      </w:r>
      <w:r>
        <w:rPr>
          <w:spacing w:val="23"/>
        </w:rPr>
        <w:t xml:space="preserve"> </w:t>
      </w:r>
      <w:r>
        <w:t>symptoms,</w:t>
      </w:r>
      <w:r>
        <w:rPr>
          <w:spacing w:val="22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well</w:t>
      </w:r>
      <w:r>
        <w:rPr>
          <w:spacing w:val="22"/>
        </w:rPr>
        <w:t xml:space="preserve"> </w:t>
      </w:r>
      <w:r>
        <w:t>as</w:t>
      </w:r>
      <w:r>
        <w:rPr>
          <w:spacing w:val="23"/>
        </w:rPr>
        <w:t xml:space="preserve"> </w:t>
      </w:r>
      <w:r w:rsidR="00A121DB">
        <w:rPr>
          <w:spacing w:val="23"/>
        </w:rPr>
        <w:t xml:space="preserve">to </w:t>
      </w:r>
      <w:r w:rsidR="00A121DB">
        <w:t xml:space="preserve">develop imaging biomarkers for </w:t>
      </w:r>
      <w:r>
        <w:t>severe</w:t>
      </w:r>
      <w:r>
        <w:rPr>
          <w:spacing w:val="23"/>
        </w:rPr>
        <w:t xml:space="preserve"> </w:t>
      </w:r>
      <w:r>
        <w:t>mental</w:t>
      </w:r>
      <w:r>
        <w:rPr>
          <w:spacing w:val="87"/>
          <w:w w:val="102"/>
        </w:rPr>
        <w:t xml:space="preserve"> </w:t>
      </w:r>
      <w:r>
        <w:t>disorders</w:t>
      </w:r>
      <w:r w:rsidR="00A121DB">
        <w:t xml:space="preserve">, including </w:t>
      </w:r>
      <w:r>
        <w:t>major</w:t>
      </w:r>
      <w:r>
        <w:rPr>
          <w:spacing w:val="25"/>
        </w:rPr>
        <w:t xml:space="preserve"> </w:t>
      </w:r>
      <w:r>
        <w:t>depression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obsessive-compulsive</w:t>
      </w:r>
      <w:r>
        <w:rPr>
          <w:spacing w:val="27"/>
        </w:rPr>
        <w:t xml:space="preserve"> </w:t>
      </w:r>
      <w:r>
        <w:t>disorders.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particular,</w:t>
      </w:r>
      <w:r>
        <w:rPr>
          <w:spacing w:val="25"/>
        </w:rPr>
        <w:t xml:space="preserve"> </w:t>
      </w:r>
      <w:r>
        <w:t>my</w:t>
      </w:r>
      <w:r>
        <w:rPr>
          <w:spacing w:val="26"/>
        </w:rPr>
        <w:t xml:space="preserve"> </w:t>
      </w:r>
      <w:r>
        <w:t>work</w:t>
      </w:r>
      <w:r>
        <w:rPr>
          <w:spacing w:val="25"/>
        </w:rPr>
        <w:t xml:space="preserve"> </w:t>
      </w:r>
      <w:r>
        <w:t>using</w:t>
      </w:r>
      <w:r>
        <w:rPr>
          <w:spacing w:val="26"/>
        </w:rPr>
        <w:t xml:space="preserve"> </w:t>
      </w:r>
      <w:r>
        <w:t>FDG-PET</w:t>
      </w:r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fMRI</w:t>
      </w:r>
      <w:r>
        <w:rPr>
          <w:spacing w:val="22"/>
        </w:rPr>
        <w:t xml:space="preserve"> </w:t>
      </w:r>
      <w:r>
        <w:t>has</w:t>
      </w:r>
      <w:r>
        <w:rPr>
          <w:spacing w:val="23"/>
        </w:rPr>
        <w:t xml:space="preserve"> </w:t>
      </w:r>
      <w:r>
        <w:t>contributed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understanding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neural</w:t>
      </w:r>
      <w:r>
        <w:rPr>
          <w:spacing w:val="21"/>
        </w:rPr>
        <w:t xml:space="preserve"> </w:t>
      </w:r>
      <w:r>
        <w:t>mechanisms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auditory</w:t>
      </w:r>
      <w:r>
        <w:rPr>
          <w:spacing w:val="24"/>
        </w:rPr>
        <w:t xml:space="preserve"> </w:t>
      </w:r>
      <w:r>
        <w:t>verbal</w:t>
      </w:r>
      <w:r>
        <w:rPr>
          <w:spacing w:val="21"/>
        </w:rPr>
        <w:t xml:space="preserve"> </w:t>
      </w:r>
      <w:r>
        <w:t>hallucinations</w:t>
      </w:r>
      <w:r>
        <w:rPr>
          <w:spacing w:val="69"/>
          <w:w w:val="10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schizophrenia</w:t>
      </w:r>
      <w:r>
        <w:rPr>
          <w:spacing w:val="23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showing</w:t>
      </w:r>
      <w:r>
        <w:rPr>
          <w:spacing w:val="23"/>
        </w:rPr>
        <w:t xml:space="preserve"> </w:t>
      </w:r>
      <w:r>
        <w:t>increased</w:t>
      </w:r>
      <w:r>
        <w:rPr>
          <w:spacing w:val="23"/>
        </w:rPr>
        <w:t xml:space="preserve"> </w:t>
      </w:r>
      <w:r>
        <w:t>activity</w:t>
      </w:r>
      <w:r>
        <w:rPr>
          <w:spacing w:val="24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auditory</w:t>
      </w:r>
      <w:r>
        <w:rPr>
          <w:spacing w:val="23"/>
        </w:rPr>
        <w:t xml:space="preserve"> </w:t>
      </w:r>
      <w:r>
        <w:t>cortex</w:t>
      </w:r>
      <w:r>
        <w:rPr>
          <w:spacing w:val="24"/>
        </w:rPr>
        <w:t xml:space="preserve"> </w:t>
      </w:r>
      <w:r>
        <w:t>during</w:t>
      </w:r>
      <w:r>
        <w:rPr>
          <w:spacing w:val="23"/>
        </w:rPr>
        <w:t xml:space="preserve"> </w:t>
      </w:r>
      <w:r>
        <w:t>silence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hallucinating</w:t>
      </w:r>
      <w:r>
        <w:rPr>
          <w:spacing w:val="23"/>
        </w:rPr>
        <w:t xml:space="preserve"> </w:t>
      </w:r>
      <w:r>
        <w:t>patients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46"/>
          <w:w w:val="102"/>
        </w:rPr>
        <w:t xml:space="preserve"> </w:t>
      </w:r>
      <w:r>
        <w:t>absence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prior</w:t>
      </w:r>
      <w:r>
        <w:rPr>
          <w:spacing w:val="24"/>
        </w:rPr>
        <w:t xml:space="preserve"> </w:t>
      </w:r>
      <w:r>
        <w:t>exposure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antipsychotic</w:t>
      </w:r>
      <w:r>
        <w:rPr>
          <w:spacing w:val="24"/>
        </w:rPr>
        <w:t xml:space="preserve"> </w:t>
      </w:r>
      <w:r>
        <w:t>treatment,</w:t>
      </w:r>
      <w:r>
        <w:rPr>
          <w:spacing w:val="23"/>
        </w:rPr>
        <w:t xml:space="preserve"> </w:t>
      </w:r>
      <w:r w:rsidR="00A121DB">
        <w:t>specifically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speech-sensitive</w:t>
      </w:r>
      <w:r>
        <w:rPr>
          <w:spacing w:val="25"/>
        </w:rPr>
        <w:t xml:space="preserve"> </w:t>
      </w:r>
      <w:r>
        <w:t>regions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temporal</w:t>
      </w:r>
      <w:r>
        <w:rPr>
          <w:spacing w:val="75"/>
          <w:w w:val="102"/>
        </w:rPr>
        <w:t xml:space="preserve"> </w:t>
      </w:r>
      <w:r>
        <w:t>cortex.</w:t>
      </w:r>
      <w:r>
        <w:rPr>
          <w:spacing w:val="22"/>
        </w:rPr>
        <w:t xml:space="preserve"> </w:t>
      </w:r>
      <w:r>
        <w:t>Furthermore,</w:t>
      </w:r>
      <w:r>
        <w:rPr>
          <w:spacing w:val="23"/>
        </w:rPr>
        <w:t xml:space="preserve"> </w:t>
      </w:r>
      <w:r>
        <w:t>my</w:t>
      </w:r>
      <w:r>
        <w:rPr>
          <w:spacing w:val="25"/>
        </w:rPr>
        <w:t xml:space="preserve"> </w:t>
      </w:r>
      <w:r>
        <w:t>research</w:t>
      </w:r>
      <w:r>
        <w:rPr>
          <w:spacing w:val="24"/>
        </w:rPr>
        <w:t xml:space="preserve"> </w:t>
      </w:r>
      <w:r>
        <w:t>suggests</w:t>
      </w:r>
      <w:r>
        <w:rPr>
          <w:spacing w:val="24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neural</w:t>
      </w:r>
      <w:r>
        <w:rPr>
          <w:spacing w:val="23"/>
        </w:rPr>
        <w:t xml:space="preserve"> </w:t>
      </w:r>
      <w:r>
        <w:t>mechanisms</w:t>
      </w:r>
      <w:r>
        <w:rPr>
          <w:spacing w:val="24"/>
        </w:rPr>
        <w:t xml:space="preserve"> </w:t>
      </w:r>
      <w:r>
        <w:t>leading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increased</w:t>
      </w:r>
      <w:r>
        <w:rPr>
          <w:w w:val="102"/>
        </w:rPr>
        <w:t xml:space="preserve"> </w:t>
      </w:r>
      <w:r>
        <w:t>activity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auditory</w:t>
      </w:r>
      <w:r>
        <w:rPr>
          <w:spacing w:val="22"/>
        </w:rPr>
        <w:t xml:space="preserve"> </w:t>
      </w:r>
      <w:r>
        <w:t>cortex</w:t>
      </w:r>
      <w:r>
        <w:rPr>
          <w:spacing w:val="21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result</w:t>
      </w:r>
      <w:r>
        <w:rPr>
          <w:spacing w:val="20"/>
        </w:rPr>
        <w:t xml:space="preserve"> </w:t>
      </w:r>
      <w:r>
        <w:t>from</w:t>
      </w:r>
      <w:r>
        <w:rPr>
          <w:spacing w:val="24"/>
        </w:rPr>
        <w:t xml:space="preserve"> </w:t>
      </w:r>
      <w:r>
        <w:t>deficits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sensory</w:t>
      </w:r>
      <w:r>
        <w:rPr>
          <w:spacing w:val="22"/>
        </w:rPr>
        <w:t xml:space="preserve"> </w:t>
      </w:r>
      <w:r>
        <w:t>learning</w:t>
      </w:r>
      <w:r>
        <w:rPr>
          <w:spacing w:val="21"/>
        </w:rPr>
        <w:t xml:space="preserve"> </w:t>
      </w:r>
      <w:r>
        <w:t>signals</w:t>
      </w:r>
      <w:r>
        <w:rPr>
          <w:spacing w:val="22"/>
        </w:rPr>
        <w:t xml:space="preserve"> </w:t>
      </w:r>
      <w:r>
        <w:t>(specifically,</w:t>
      </w:r>
      <w:r>
        <w:rPr>
          <w:spacing w:val="20"/>
        </w:rPr>
        <w:t xml:space="preserve"> </w:t>
      </w:r>
      <w:r>
        <w:t>deficits</w:t>
      </w:r>
      <w:r>
        <w:rPr>
          <w:spacing w:val="22"/>
        </w:rPr>
        <w:t xml:space="preserve"> </w:t>
      </w:r>
      <w:r>
        <w:t>in</w:t>
      </w:r>
      <w:r>
        <w:rPr>
          <w:w w:val="102"/>
        </w:rPr>
        <w:t xml:space="preserve"> </w:t>
      </w:r>
      <w:r>
        <w:t>sensory</w:t>
      </w:r>
      <w:r>
        <w:rPr>
          <w:spacing w:val="27"/>
        </w:rPr>
        <w:t xml:space="preserve"> </w:t>
      </w:r>
      <w:r>
        <w:t>prediction</w:t>
      </w:r>
      <w:r>
        <w:rPr>
          <w:spacing w:val="27"/>
        </w:rPr>
        <w:t xml:space="preserve"> </w:t>
      </w:r>
      <w:r>
        <w:t>errors)</w:t>
      </w:r>
      <w:r w:rsidR="003259C1">
        <w:t xml:space="preserve"> and </w:t>
      </w:r>
      <w:proofErr w:type="spellStart"/>
      <w:r w:rsidR="003259C1">
        <w:t>striato</w:t>
      </w:r>
      <w:proofErr w:type="spellEnd"/>
      <w:r w:rsidR="003259C1">
        <w:t>-cortical dysconnectivity</w:t>
      </w:r>
      <w:r>
        <w:t>,</w:t>
      </w:r>
      <w:r>
        <w:rPr>
          <w:spacing w:val="26"/>
        </w:rPr>
        <w:t xml:space="preserve"> </w:t>
      </w:r>
      <w:r>
        <w:t>supporting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model</w:t>
      </w:r>
      <w:r>
        <w:rPr>
          <w:spacing w:val="25"/>
        </w:rPr>
        <w:t xml:space="preserve"> </w:t>
      </w:r>
      <w:r>
        <w:t>whereby</w:t>
      </w:r>
      <w:r>
        <w:rPr>
          <w:spacing w:val="26"/>
        </w:rPr>
        <w:t xml:space="preserve"> </w:t>
      </w:r>
      <w:r>
        <w:t>deficits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predictive</w:t>
      </w:r>
      <w:r>
        <w:rPr>
          <w:spacing w:val="26"/>
        </w:rPr>
        <w:t xml:space="preserve"> </w:t>
      </w:r>
      <w:r>
        <w:t>coding</w:t>
      </w:r>
      <w:r>
        <w:rPr>
          <w:spacing w:val="25"/>
        </w:rPr>
        <w:t xml:space="preserve"> </w:t>
      </w:r>
      <w:r>
        <w:t>underlie</w:t>
      </w:r>
      <w:r>
        <w:rPr>
          <w:spacing w:val="26"/>
        </w:rPr>
        <w:t xml:space="preserve"> </w:t>
      </w:r>
      <w:r>
        <w:t>hallucinations</w:t>
      </w:r>
      <w:r>
        <w:rPr>
          <w:spacing w:val="26"/>
        </w:rPr>
        <w:t xml:space="preserve"> </w:t>
      </w:r>
      <w:r>
        <w:rPr>
          <w:spacing w:val="1"/>
        </w:rPr>
        <w:t>and</w:t>
      </w:r>
      <w:r>
        <w:rPr>
          <w:spacing w:val="55"/>
          <w:w w:val="102"/>
        </w:rPr>
        <w:t xml:space="preserve"> </w:t>
      </w:r>
      <w:r>
        <w:t>psychosis</w:t>
      </w:r>
      <w:r>
        <w:rPr>
          <w:spacing w:val="38"/>
        </w:rPr>
        <w:t xml:space="preserve"> </w:t>
      </w:r>
      <w:r>
        <w:t>more</w:t>
      </w:r>
      <w:r>
        <w:rPr>
          <w:spacing w:val="39"/>
        </w:rPr>
        <w:t xml:space="preserve"> </w:t>
      </w:r>
      <w:r>
        <w:t>generally.</w:t>
      </w:r>
      <w:r w:rsidR="00791F13">
        <w:t xml:space="preserve"> In parallel, my recent work has pursued developing new MRI-based biomarkers relevant for psychosis. This work has included the validation of an MRI technique that provides a proxy measure for dopamine activity via high-resolution imaging of the substantia </w:t>
      </w:r>
      <w:proofErr w:type="spellStart"/>
      <w:r w:rsidR="00791F13">
        <w:t>nigra</w:t>
      </w:r>
      <w:proofErr w:type="spellEnd"/>
      <w:r w:rsidR="00791F13">
        <w:t>.</w:t>
      </w:r>
    </w:p>
    <w:p w14:paraId="1FD9A443" w14:textId="77777777" w:rsidR="003F50F3" w:rsidRDefault="003F50F3">
      <w:pPr>
        <w:spacing w:before="10"/>
        <w:rPr>
          <w:rFonts w:ascii="Arial" w:eastAsia="Arial" w:hAnsi="Arial" w:cs="Arial"/>
          <w:sz w:val="21"/>
          <w:szCs w:val="21"/>
        </w:rPr>
      </w:pPr>
    </w:p>
    <w:p w14:paraId="7B7F7435" w14:textId="77777777" w:rsidR="003F50F3" w:rsidRPr="003259C1" w:rsidRDefault="00E172BF" w:rsidP="003259C1">
      <w:pPr>
        <w:pStyle w:val="BodyText"/>
        <w:numPr>
          <w:ilvl w:val="2"/>
          <w:numId w:val="1"/>
        </w:numPr>
        <w:tabs>
          <w:tab w:val="left" w:pos="820"/>
        </w:tabs>
        <w:spacing w:before="2" w:line="252" w:lineRule="auto"/>
        <w:ind w:right="1347"/>
      </w:pPr>
      <w:r>
        <w:rPr>
          <w:b/>
        </w:rPr>
        <w:t>Horga</w:t>
      </w:r>
      <w:r>
        <w:rPr>
          <w:b/>
          <w:spacing w:val="22"/>
        </w:rPr>
        <w:t xml:space="preserve"> </w:t>
      </w:r>
      <w:r>
        <w:rPr>
          <w:b/>
        </w:rPr>
        <w:t>G</w:t>
      </w:r>
      <w:r>
        <w:t>,</w:t>
      </w:r>
      <w:r>
        <w:rPr>
          <w:spacing w:val="22"/>
        </w:rPr>
        <w:t xml:space="preserve"> </w:t>
      </w:r>
      <w:r>
        <w:t>Schatz,</w:t>
      </w:r>
      <w:r>
        <w:rPr>
          <w:spacing w:val="21"/>
        </w:rPr>
        <w:t xml:space="preserve"> </w:t>
      </w:r>
      <w:r>
        <w:t>KC,</w:t>
      </w:r>
      <w:r>
        <w:rPr>
          <w:spacing w:val="22"/>
        </w:rPr>
        <w:t xml:space="preserve"> </w:t>
      </w:r>
      <w:r>
        <w:t>Abi-</w:t>
      </w:r>
      <w:proofErr w:type="spellStart"/>
      <w:r>
        <w:t>Dagham</w:t>
      </w:r>
      <w:proofErr w:type="spellEnd"/>
      <w:r>
        <w:rPr>
          <w:spacing w:val="25"/>
        </w:rPr>
        <w:t xml:space="preserve"> </w:t>
      </w:r>
      <w:r>
        <w:t>A,</w:t>
      </w:r>
      <w:r>
        <w:rPr>
          <w:spacing w:val="22"/>
        </w:rPr>
        <w:t xml:space="preserve"> </w:t>
      </w:r>
      <w:r>
        <w:t>Peterson</w:t>
      </w:r>
      <w:r>
        <w:rPr>
          <w:spacing w:val="23"/>
        </w:rPr>
        <w:t xml:space="preserve"> </w:t>
      </w:r>
      <w:r>
        <w:t>BS.</w:t>
      </w:r>
      <w:r>
        <w:rPr>
          <w:spacing w:val="21"/>
        </w:rPr>
        <w:t xml:space="preserve"> </w:t>
      </w:r>
      <w:r>
        <w:t>Deficits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Predictive</w:t>
      </w:r>
      <w:r>
        <w:rPr>
          <w:spacing w:val="23"/>
        </w:rPr>
        <w:t xml:space="preserve"> </w:t>
      </w:r>
      <w:r>
        <w:t>Coding</w:t>
      </w:r>
      <w:r>
        <w:rPr>
          <w:spacing w:val="22"/>
        </w:rPr>
        <w:t xml:space="preserve"> </w:t>
      </w:r>
      <w:r>
        <w:t>Underlie</w:t>
      </w:r>
      <w:r>
        <w:rPr>
          <w:spacing w:val="44"/>
          <w:w w:val="102"/>
        </w:rPr>
        <w:t xml:space="preserve"> </w:t>
      </w:r>
      <w:r>
        <w:t>Hallucinations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Schizophrenia.</w:t>
      </w:r>
      <w:r>
        <w:rPr>
          <w:spacing w:val="29"/>
        </w:rPr>
        <w:t xml:space="preserve"> </w:t>
      </w:r>
      <w:r>
        <w:rPr>
          <w:i/>
        </w:rPr>
        <w:t>J</w:t>
      </w:r>
      <w:r>
        <w:rPr>
          <w:i/>
          <w:spacing w:val="30"/>
        </w:rPr>
        <w:t xml:space="preserve"> </w:t>
      </w:r>
      <w:proofErr w:type="spellStart"/>
      <w:r>
        <w:rPr>
          <w:i/>
        </w:rPr>
        <w:t>Neurosci</w:t>
      </w:r>
      <w:proofErr w:type="spellEnd"/>
      <w:r>
        <w:rPr>
          <w:i/>
          <w:spacing w:val="29"/>
        </w:rPr>
        <w:t xml:space="preserve"> </w:t>
      </w:r>
      <w:r>
        <w:t>2014</w:t>
      </w:r>
      <w:r>
        <w:rPr>
          <w:spacing w:val="29"/>
        </w:rPr>
        <w:t xml:space="preserve"> </w:t>
      </w:r>
      <w:r>
        <w:t>Jun</w:t>
      </w:r>
      <w:r>
        <w:rPr>
          <w:spacing w:val="30"/>
        </w:rPr>
        <w:t xml:space="preserve"> </w:t>
      </w:r>
      <w:r>
        <w:t>11;34(24):8072-82.</w:t>
      </w:r>
      <w:r>
        <w:rPr>
          <w:spacing w:val="29"/>
        </w:rPr>
        <w:t xml:space="preserve"> </w:t>
      </w:r>
      <w:r>
        <w:t>PMID:</w:t>
      </w:r>
      <w:r>
        <w:rPr>
          <w:spacing w:val="29"/>
        </w:rPr>
        <w:t xml:space="preserve"> </w:t>
      </w:r>
      <w:r>
        <w:rPr>
          <w:spacing w:val="1"/>
        </w:rPr>
        <w:t>24920613</w:t>
      </w:r>
    </w:p>
    <w:p w14:paraId="639A00BD" w14:textId="77777777" w:rsidR="003259C1" w:rsidRDefault="003259C1" w:rsidP="003259C1">
      <w:pPr>
        <w:pStyle w:val="BodyText"/>
        <w:numPr>
          <w:ilvl w:val="2"/>
          <w:numId w:val="1"/>
        </w:numPr>
        <w:tabs>
          <w:tab w:val="left" w:pos="820"/>
        </w:tabs>
        <w:spacing w:before="2" w:line="251" w:lineRule="auto"/>
        <w:ind w:right="555"/>
      </w:pPr>
      <w:r w:rsidRPr="003259C1">
        <w:rPr>
          <w:b/>
        </w:rPr>
        <w:t>Horga G</w:t>
      </w:r>
      <w:r>
        <w:t xml:space="preserve">, Cassidy CM, Xu X, Moore H, Slifstein M, Van Snellenberg JX, Abi-Dargham A. Dopamine-Related Disruption of Functional Topography of Striatal Connections in Unmedicated Patients With Schizophrenia. </w:t>
      </w:r>
      <w:r w:rsidRPr="003259C1">
        <w:rPr>
          <w:i/>
        </w:rPr>
        <w:t>JAMA Psychiatry</w:t>
      </w:r>
      <w:r>
        <w:t>. 2016 Aug 1;73(8):862-70. PMID: 27145361</w:t>
      </w:r>
    </w:p>
    <w:p w14:paraId="687687E5" w14:textId="77777777" w:rsidR="00113857" w:rsidRDefault="00791F13" w:rsidP="00113857">
      <w:pPr>
        <w:pStyle w:val="ListParagraph"/>
        <w:numPr>
          <w:ilvl w:val="2"/>
          <w:numId w:val="1"/>
        </w:numPr>
        <w:rPr>
          <w:rFonts w:ascii="Arial" w:eastAsia="Arial" w:hAnsi="Arial"/>
          <w:sz w:val="21"/>
          <w:szCs w:val="21"/>
        </w:rPr>
      </w:pPr>
      <w:r w:rsidRPr="00791F13">
        <w:rPr>
          <w:rFonts w:ascii="Arial" w:eastAsia="Arial" w:hAnsi="Arial"/>
          <w:sz w:val="21"/>
          <w:szCs w:val="21"/>
        </w:rPr>
        <w:t xml:space="preserve">Cassidy CM, Balsam PD, Weinstein JJ, </w:t>
      </w:r>
      <w:proofErr w:type="spellStart"/>
      <w:r w:rsidRPr="00791F13">
        <w:rPr>
          <w:rFonts w:ascii="Arial" w:eastAsia="Arial" w:hAnsi="Arial"/>
          <w:sz w:val="21"/>
          <w:szCs w:val="21"/>
        </w:rPr>
        <w:t>Rosengard</w:t>
      </w:r>
      <w:proofErr w:type="spellEnd"/>
      <w:r w:rsidRPr="00791F13">
        <w:rPr>
          <w:rFonts w:ascii="Arial" w:eastAsia="Arial" w:hAnsi="Arial"/>
          <w:sz w:val="21"/>
          <w:szCs w:val="21"/>
        </w:rPr>
        <w:t xml:space="preserve"> RJ, Slifstein M</w:t>
      </w:r>
      <w:r>
        <w:rPr>
          <w:rFonts w:ascii="Arial" w:eastAsia="Arial" w:hAnsi="Arial"/>
          <w:sz w:val="21"/>
          <w:szCs w:val="21"/>
        </w:rPr>
        <w:t xml:space="preserve">, Daw ND, Abi-Dargham A, </w:t>
      </w:r>
      <w:r w:rsidRPr="00791F13">
        <w:rPr>
          <w:rFonts w:ascii="Arial" w:eastAsia="Arial" w:hAnsi="Arial"/>
          <w:b/>
          <w:sz w:val="21"/>
          <w:szCs w:val="21"/>
        </w:rPr>
        <w:t>Horga G</w:t>
      </w:r>
      <w:r w:rsidRPr="00791F13">
        <w:rPr>
          <w:rFonts w:ascii="Arial" w:eastAsia="Arial" w:hAnsi="Arial"/>
          <w:sz w:val="21"/>
          <w:szCs w:val="21"/>
        </w:rPr>
        <w:t xml:space="preserve">. A Perceptual Inference Mechanism for Hallucinations Linked to Striatal Dopamine. </w:t>
      </w:r>
      <w:proofErr w:type="spellStart"/>
      <w:r w:rsidRPr="00791F13">
        <w:rPr>
          <w:rFonts w:ascii="Arial" w:eastAsia="Arial" w:hAnsi="Arial"/>
          <w:i/>
          <w:sz w:val="21"/>
          <w:szCs w:val="21"/>
        </w:rPr>
        <w:t>Curr</w:t>
      </w:r>
      <w:proofErr w:type="spellEnd"/>
      <w:r w:rsidRPr="00791F13">
        <w:rPr>
          <w:rFonts w:ascii="Arial" w:eastAsia="Arial" w:hAnsi="Arial"/>
          <w:i/>
          <w:sz w:val="21"/>
          <w:szCs w:val="21"/>
        </w:rPr>
        <w:t xml:space="preserve"> Biol</w:t>
      </w:r>
      <w:r w:rsidRPr="00791F13">
        <w:rPr>
          <w:rFonts w:ascii="Arial" w:eastAsia="Arial" w:hAnsi="Arial"/>
          <w:sz w:val="21"/>
          <w:szCs w:val="21"/>
        </w:rPr>
        <w:t xml:space="preserve">. 2018 Feb 19;28(4):503-514.e4. </w:t>
      </w:r>
      <w:proofErr w:type="spellStart"/>
      <w:r w:rsidRPr="00791F13">
        <w:rPr>
          <w:rFonts w:ascii="Arial" w:eastAsia="Arial" w:hAnsi="Arial"/>
          <w:sz w:val="21"/>
          <w:szCs w:val="21"/>
        </w:rPr>
        <w:t>doi</w:t>
      </w:r>
      <w:proofErr w:type="spellEnd"/>
      <w:r w:rsidRPr="00791F13">
        <w:rPr>
          <w:rFonts w:ascii="Arial" w:eastAsia="Arial" w:hAnsi="Arial"/>
          <w:sz w:val="21"/>
          <w:szCs w:val="21"/>
        </w:rPr>
        <w:t xml:space="preserve">: 10.1016/j.cub.2017.12.059. </w:t>
      </w:r>
      <w:proofErr w:type="spellStart"/>
      <w:r w:rsidRPr="00791F13">
        <w:rPr>
          <w:rFonts w:ascii="Arial" w:eastAsia="Arial" w:hAnsi="Arial"/>
          <w:sz w:val="21"/>
          <w:szCs w:val="21"/>
        </w:rPr>
        <w:t>Epub</w:t>
      </w:r>
      <w:proofErr w:type="spellEnd"/>
      <w:r w:rsidRPr="00791F13">
        <w:rPr>
          <w:rFonts w:ascii="Arial" w:eastAsia="Arial" w:hAnsi="Arial"/>
          <w:sz w:val="21"/>
          <w:szCs w:val="21"/>
        </w:rPr>
        <w:t xml:space="preserve"> 2018 Feb 2. PMID: 29398218</w:t>
      </w:r>
    </w:p>
    <w:p w14:paraId="11A356C2" w14:textId="3DFD5A28" w:rsidR="00113857" w:rsidRPr="00113857" w:rsidRDefault="00113857" w:rsidP="00113857">
      <w:pPr>
        <w:pStyle w:val="ListParagraph"/>
        <w:numPr>
          <w:ilvl w:val="2"/>
          <w:numId w:val="1"/>
        </w:numPr>
        <w:rPr>
          <w:rFonts w:ascii="Arial" w:eastAsia="Arial" w:hAnsi="Arial"/>
          <w:sz w:val="21"/>
          <w:szCs w:val="21"/>
        </w:rPr>
      </w:pPr>
      <w:r w:rsidRPr="00113857">
        <w:rPr>
          <w:rFonts w:ascii="Arial" w:hAnsi="Arial" w:cs="Arial"/>
          <w:sz w:val="21"/>
          <w:szCs w:val="21"/>
        </w:rPr>
        <w:t xml:space="preserve">Cassidy CM, Zucca FA, Girgis RR, Baker SC, Weinstein JJ, Sharp ME, </w:t>
      </w:r>
      <w:proofErr w:type="spellStart"/>
      <w:r w:rsidRPr="00113857">
        <w:rPr>
          <w:rFonts w:ascii="Arial" w:hAnsi="Arial" w:cs="Arial"/>
          <w:sz w:val="21"/>
          <w:szCs w:val="21"/>
        </w:rPr>
        <w:t>Bellei</w:t>
      </w:r>
      <w:proofErr w:type="spellEnd"/>
      <w:r w:rsidRPr="00113857">
        <w:rPr>
          <w:rFonts w:ascii="Arial" w:hAnsi="Arial" w:cs="Arial"/>
          <w:sz w:val="21"/>
          <w:szCs w:val="21"/>
        </w:rPr>
        <w:t xml:space="preserve"> C, </w:t>
      </w:r>
      <w:proofErr w:type="spellStart"/>
      <w:r w:rsidRPr="00113857">
        <w:rPr>
          <w:rFonts w:ascii="Arial" w:hAnsi="Arial" w:cs="Arial"/>
          <w:sz w:val="21"/>
          <w:szCs w:val="21"/>
        </w:rPr>
        <w:t>Valmadre</w:t>
      </w:r>
      <w:proofErr w:type="spellEnd"/>
      <w:r w:rsidRPr="00113857">
        <w:rPr>
          <w:rFonts w:ascii="Arial" w:hAnsi="Arial" w:cs="Arial"/>
          <w:sz w:val="21"/>
          <w:szCs w:val="21"/>
        </w:rPr>
        <w:t xml:space="preserve"> A, Vanegas N, </w:t>
      </w:r>
      <w:proofErr w:type="spellStart"/>
      <w:r w:rsidRPr="00113857">
        <w:rPr>
          <w:rFonts w:ascii="Arial" w:hAnsi="Arial" w:cs="Arial"/>
          <w:sz w:val="21"/>
          <w:szCs w:val="21"/>
        </w:rPr>
        <w:t>Kegeles</w:t>
      </w:r>
      <w:proofErr w:type="spellEnd"/>
      <w:r w:rsidRPr="00113857">
        <w:rPr>
          <w:rFonts w:ascii="Arial" w:hAnsi="Arial" w:cs="Arial"/>
          <w:sz w:val="21"/>
          <w:szCs w:val="21"/>
        </w:rPr>
        <w:t xml:space="preserve"> LS, Brucato G, Jung Kang U, Sulzer D, Zecca L, Abi-Dargham A, </w:t>
      </w:r>
      <w:r w:rsidRPr="00113857">
        <w:rPr>
          <w:rFonts w:ascii="Arial" w:hAnsi="Arial" w:cs="Arial"/>
          <w:b/>
          <w:sz w:val="21"/>
          <w:szCs w:val="21"/>
        </w:rPr>
        <w:t>Horga G</w:t>
      </w:r>
      <w:r w:rsidRPr="00113857">
        <w:rPr>
          <w:rFonts w:ascii="Arial" w:hAnsi="Arial" w:cs="Arial"/>
          <w:sz w:val="21"/>
          <w:szCs w:val="21"/>
        </w:rPr>
        <w:t xml:space="preserve">. Neuromelanin-sensitive MRI as a noninvasive proxy measure of dopamine function in the human brain. </w:t>
      </w:r>
      <w:r w:rsidRPr="00113857">
        <w:rPr>
          <w:rFonts w:ascii="Arial" w:hAnsi="Arial" w:cs="Arial"/>
          <w:i/>
          <w:sz w:val="21"/>
          <w:szCs w:val="21"/>
        </w:rPr>
        <w:t xml:space="preserve">Proc Natl </w:t>
      </w:r>
      <w:proofErr w:type="spellStart"/>
      <w:r w:rsidRPr="00113857">
        <w:rPr>
          <w:rFonts w:ascii="Arial" w:hAnsi="Arial" w:cs="Arial"/>
          <w:i/>
          <w:sz w:val="21"/>
          <w:szCs w:val="21"/>
        </w:rPr>
        <w:t>Acad</w:t>
      </w:r>
      <w:proofErr w:type="spellEnd"/>
      <w:r w:rsidRPr="00113857">
        <w:rPr>
          <w:rFonts w:ascii="Arial" w:hAnsi="Arial" w:cs="Arial"/>
          <w:i/>
          <w:sz w:val="21"/>
          <w:szCs w:val="21"/>
        </w:rPr>
        <w:t xml:space="preserve"> Sci U S A</w:t>
      </w:r>
      <w:r w:rsidRPr="00113857">
        <w:rPr>
          <w:rFonts w:ascii="Arial" w:hAnsi="Arial" w:cs="Arial"/>
          <w:sz w:val="21"/>
          <w:szCs w:val="21"/>
        </w:rPr>
        <w:t xml:space="preserve"> 2019 Mar 12;116(11):5108-5117. </w:t>
      </w:r>
      <w:proofErr w:type="spellStart"/>
      <w:r w:rsidRPr="00113857">
        <w:rPr>
          <w:rFonts w:ascii="Arial" w:hAnsi="Arial" w:cs="Arial"/>
          <w:sz w:val="21"/>
          <w:szCs w:val="21"/>
        </w:rPr>
        <w:t>doi</w:t>
      </w:r>
      <w:proofErr w:type="spellEnd"/>
      <w:r w:rsidRPr="00113857">
        <w:rPr>
          <w:rFonts w:ascii="Arial" w:hAnsi="Arial" w:cs="Arial"/>
          <w:sz w:val="21"/>
          <w:szCs w:val="21"/>
        </w:rPr>
        <w:t xml:space="preserve">: 10.1073/pnas.1807983116. </w:t>
      </w:r>
      <w:proofErr w:type="spellStart"/>
      <w:r w:rsidRPr="00113857">
        <w:rPr>
          <w:rFonts w:ascii="Arial" w:hAnsi="Arial" w:cs="Arial"/>
          <w:sz w:val="21"/>
          <w:szCs w:val="21"/>
        </w:rPr>
        <w:t>Epub</w:t>
      </w:r>
      <w:proofErr w:type="spellEnd"/>
      <w:r w:rsidRPr="00113857">
        <w:rPr>
          <w:rFonts w:ascii="Arial" w:hAnsi="Arial" w:cs="Arial"/>
          <w:sz w:val="21"/>
          <w:szCs w:val="21"/>
        </w:rPr>
        <w:t xml:space="preserve"> 2019 Feb 22.</w:t>
      </w:r>
      <w:r w:rsidRPr="00113857">
        <w:rPr>
          <w:rFonts w:cs="Arial"/>
        </w:rPr>
        <w:t xml:space="preserve"> </w:t>
      </w:r>
    </w:p>
    <w:p w14:paraId="3B7896BC" w14:textId="77777777" w:rsidR="00113857" w:rsidRPr="00113857" w:rsidRDefault="00113857" w:rsidP="00113857">
      <w:pPr>
        <w:ind w:left="460"/>
        <w:rPr>
          <w:rFonts w:ascii="Arial" w:eastAsia="Arial" w:hAnsi="Arial"/>
          <w:sz w:val="21"/>
          <w:szCs w:val="21"/>
        </w:rPr>
      </w:pPr>
    </w:p>
    <w:p w14:paraId="6D1BC111" w14:textId="1224321E" w:rsidR="003F50F3" w:rsidRDefault="00E172BF">
      <w:pPr>
        <w:pStyle w:val="BodyText"/>
        <w:numPr>
          <w:ilvl w:val="1"/>
          <w:numId w:val="1"/>
        </w:numPr>
        <w:tabs>
          <w:tab w:val="left" w:pos="405"/>
        </w:tabs>
        <w:spacing w:before="64" w:line="251" w:lineRule="auto"/>
        <w:ind w:left="160" w:right="160" w:firstLine="0"/>
        <w:jc w:val="left"/>
      </w:pPr>
      <w:r>
        <w:t>In</w:t>
      </w:r>
      <w:r>
        <w:rPr>
          <w:spacing w:val="21"/>
        </w:rPr>
        <w:t xml:space="preserve"> </w:t>
      </w:r>
      <w:r>
        <w:t>addition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clinically</w:t>
      </w:r>
      <w:r>
        <w:rPr>
          <w:spacing w:val="20"/>
        </w:rPr>
        <w:t xml:space="preserve"> </w:t>
      </w:r>
      <w:r>
        <w:t>oriented</w:t>
      </w:r>
      <w:r>
        <w:rPr>
          <w:spacing w:val="19"/>
        </w:rPr>
        <w:t xml:space="preserve"> </w:t>
      </w:r>
      <w:r>
        <w:t>neuroimaging</w:t>
      </w:r>
      <w:r>
        <w:rPr>
          <w:spacing w:val="20"/>
        </w:rPr>
        <w:t xml:space="preserve"> </w:t>
      </w:r>
      <w:r>
        <w:t>work,</w:t>
      </w:r>
      <w:r>
        <w:rPr>
          <w:spacing w:val="19"/>
        </w:rPr>
        <w:t xml:space="preserve"> </w:t>
      </w:r>
      <w:r>
        <w:t>part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my</w:t>
      </w:r>
      <w:r>
        <w:rPr>
          <w:spacing w:val="20"/>
        </w:rPr>
        <w:t xml:space="preserve"> </w:t>
      </w:r>
      <w:r>
        <w:t>neuroimaging</w:t>
      </w:r>
      <w:r>
        <w:rPr>
          <w:spacing w:val="20"/>
        </w:rPr>
        <w:t xml:space="preserve"> </w:t>
      </w:r>
      <w:r>
        <w:t>work</w:t>
      </w:r>
      <w:r>
        <w:rPr>
          <w:spacing w:val="21"/>
        </w:rPr>
        <w:t xml:space="preserve"> </w:t>
      </w:r>
      <w:r>
        <w:t>has</w:t>
      </w:r>
      <w:r>
        <w:rPr>
          <w:spacing w:val="20"/>
        </w:rPr>
        <w:t xml:space="preserve"> </w:t>
      </w:r>
      <w:r>
        <w:t>focused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</w:t>
      </w:r>
      <w:r>
        <w:rPr>
          <w:spacing w:val="72"/>
          <w:w w:val="102"/>
        </w:rPr>
        <w:t xml:space="preserve"> </w:t>
      </w:r>
      <w:r>
        <w:t>mechanisms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normal</w:t>
      </w:r>
      <w:r>
        <w:rPr>
          <w:spacing w:val="26"/>
        </w:rPr>
        <w:t xml:space="preserve"> </w:t>
      </w:r>
      <w:r>
        <w:t>cognitive</w:t>
      </w:r>
      <w:r>
        <w:rPr>
          <w:spacing w:val="28"/>
        </w:rPr>
        <w:t xml:space="preserve"> </w:t>
      </w:r>
      <w:r>
        <w:t>processes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health,</w:t>
      </w:r>
      <w:r>
        <w:rPr>
          <w:spacing w:val="26"/>
        </w:rPr>
        <w:t xml:space="preserve"> </w:t>
      </w:r>
      <w:r>
        <w:t>including</w:t>
      </w:r>
      <w:r>
        <w:rPr>
          <w:spacing w:val="29"/>
        </w:rPr>
        <w:t xml:space="preserve"> </w:t>
      </w:r>
      <w:r>
        <w:t>cognitive</w:t>
      </w:r>
      <w:r>
        <w:rPr>
          <w:spacing w:val="27"/>
        </w:rPr>
        <w:t xml:space="preserve"> </w:t>
      </w:r>
      <w:r>
        <w:t>control</w:t>
      </w:r>
      <w:r w:rsidR="004E402E">
        <w:t>, working memory</w:t>
      </w:r>
      <w:r>
        <w:rPr>
          <w:spacing w:val="26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reinforcement</w:t>
      </w:r>
      <w:r>
        <w:rPr>
          <w:spacing w:val="26"/>
        </w:rPr>
        <w:t xml:space="preserve"> </w:t>
      </w:r>
      <w:r>
        <w:t>learning.</w:t>
      </w:r>
      <w:r>
        <w:rPr>
          <w:spacing w:val="56"/>
          <w:w w:val="102"/>
        </w:rPr>
        <w:t xml:space="preserve"> </w:t>
      </w:r>
      <w:r>
        <w:t>My</w:t>
      </w:r>
      <w:r>
        <w:rPr>
          <w:spacing w:val="23"/>
        </w:rPr>
        <w:t xml:space="preserve"> </w:t>
      </w:r>
      <w:r>
        <w:t>work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cognitive</w:t>
      </w:r>
      <w:r>
        <w:rPr>
          <w:spacing w:val="25"/>
        </w:rPr>
        <w:t xml:space="preserve"> </w:t>
      </w:r>
      <w:r>
        <w:t>control</w:t>
      </w:r>
      <w:r>
        <w:rPr>
          <w:spacing w:val="22"/>
        </w:rPr>
        <w:t xml:space="preserve"> </w:t>
      </w:r>
      <w:r>
        <w:t>suggests</w:t>
      </w:r>
      <w:r>
        <w:rPr>
          <w:spacing w:val="23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dynamic</w:t>
      </w:r>
      <w:r>
        <w:rPr>
          <w:spacing w:val="23"/>
        </w:rPr>
        <w:t xml:space="preserve"> </w:t>
      </w:r>
      <w:r>
        <w:t>interaction</w:t>
      </w:r>
      <w:r>
        <w:rPr>
          <w:spacing w:val="23"/>
        </w:rPr>
        <w:t xml:space="preserve"> </w:t>
      </w:r>
      <w:r>
        <w:t>between</w:t>
      </w:r>
      <w:r>
        <w:rPr>
          <w:spacing w:val="25"/>
        </w:rPr>
        <w:t xml:space="preserve"> </w:t>
      </w:r>
      <w:r>
        <w:t>systems</w:t>
      </w:r>
      <w:r>
        <w:rPr>
          <w:spacing w:val="23"/>
        </w:rPr>
        <w:t xml:space="preserve"> </w:t>
      </w:r>
      <w:r>
        <w:t>representing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prior</w:t>
      </w:r>
      <w:r>
        <w:rPr>
          <w:spacing w:val="52"/>
          <w:w w:val="102"/>
        </w:rPr>
        <w:t xml:space="preserve"> </w:t>
      </w:r>
      <w:r>
        <w:t>history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conflict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those</w:t>
      </w:r>
      <w:r>
        <w:rPr>
          <w:spacing w:val="21"/>
        </w:rPr>
        <w:t xml:space="preserve"> </w:t>
      </w:r>
      <w:r>
        <w:t>responding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current</w:t>
      </w:r>
      <w:r>
        <w:rPr>
          <w:spacing w:val="20"/>
        </w:rPr>
        <w:t xml:space="preserve"> </w:t>
      </w:r>
      <w:r>
        <w:t>conflict</w:t>
      </w:r>
      <w:r>
        <w:rPr>
          <w:spacing w:val="20"/>
        </w:rPr>
        <w:t xml:space="preserve"> </w:t>
      </w:r>
      <w:r>
        <w:t>results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optimal,</w:t>
      </w:r>
      <w:r>
        <w:rPr>
          <w:spacing w:val="19"/>
        </w:rPr>
        <w:t xml:space="preserve"> </w:t>
      </w:r>
      <w:r>
        <w:t>adaptive</w:t>
      </w:r>
      <w:r>
        <w:rPr>
          <w:spacing w:val="21"/>
        </w:rPr>
        <w:t xml:space="preserve"> </w:t>
      </w:r>
      <w:r>
        <w:t>behavior.</w:t>
      </w:r>
      <w:r>
        <w:rPr>
          <w:spacing w:val="20"/>
        </w:rPr>
        <w:t xml:space="preserve"> </w:t>
      </w:r>
      <w:r>
        <w:t>My</w:t>
      </w:r>
      <w:r>
        <w:rPr>
          <w:spacing w:val="21"/>
        </w:rPr>
        <w:t xml:space="preserve"> </w:t>
      </w:r>
      <w:r>
        <w:t>work</w:t>
      </w:r>
      <w:r>
        <w:rPr>
          <w:spacing w:val="21"/>
        </w:rPr>
        <w:t xml:space="preserve"> </w:t>
      </w:r>
      <w:r>
        <w:rPr>
          <w:spacing w:val="1"/>
        </w:rPr>
        <w:t>on</w:t>
      </w:r>
      <w:r>
        <w:rPr>
          <w:spacing w:val="56"/>
          <w:w w:val="102"/>
        </w:rPr>
        <w:t xml:space="preserve"> </w:t>
      </w:r>
      <w:r>
        <w:t>reinforcement</w:t>
      </w:r>
      <w:r>
        <w:rPr>
          <w:spacing w:val="22"/>
        </w:rPr>
        <w:t xml:space="preserve"> </w:t>
      </w:r>
      <w:r>
        <w:t>learning</w:t>
      </w:r>
      <w:r>
        <w:rPr>
          <w:spacing w:val="25"/>
        </w:rPr>
        <w:t xml:space="preserve"> </w:t>
      </w:r>
      <w:r>
        <w:t>has</w:t>
      </w:r>
      <w:r>
        <w:rPr>
          <w:spacing w:val="24"/>
        </w:rPr>
        <w:t xml:space="preserve"> </w:t>
      </w:r>
      <w:r>
        <w:t>provided</w:t>
      </w:r>
      <w:r>
        <w:rPr>
          <w:spacing w:val="24"/>
        </w:rPr>
        <w:t xml:space="preserve"> </w:t>
      </w:r>
      <w:r>
        <w:t>empirical</w:t>
      </w:r>
      <w:r>
        <w:rPr>
          <w:spacing w:val="23"/>
        </w:rPr>
        <w:t xml:space="preserve"> </w:t>
      </w:r>
      <w:r>
        <w:t>support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computational</w:t>
      </w:r>
      <w:r>
        <w:rPr>
          <w:spacing w:val="23"/>
        </w:rPr>
        <w:t xml:space="preserve"> </w:t>
      </w:r>
      <w:r>
        <w:t>models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learning</w:t>
      </w:r>
      <w:r>
        <w:rPr>
          <w:spacing w:val="24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showing</w:t>
      </w:r>
      <w:r>
        <w:rPr>
          <w:spacing w:val="24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the</w:t>
      </w:r>
      <w:r>
        <w:rPr>
          <w:spacing w:val="71"/>
          <w:w w:val="102"/>
        </w:rPr>
        <w:t xml:space="preserve"> </w:t>
      </w:r>
      <w:r>
        <w:t>functional</w:t>
      </w:r>
      <w:r>
        <w:rPr>
          <w:spacing w:val="25"/>
        </w:rPr>
        <w:t xml:space="preserve"> </w:t>
      </w:r>
      <w:r>
        <w:t>connections</w:t>
      </w:r>
      <w:r>
        <w:rPr>
          <w:spacing w:val="27"/>
        </w:rPr>
        <w:t xml:space="preserve"> </w:t>
      </w:r>
      <w:r>
        <w:t>between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striatum</w:t>
      </w:r>
      <w:r>
        <w:rPr>
          <w:spacing w:val="29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sensorimotor</w:t>
      </w:r>
      <w:r>
        <w:rPr>
          <w:spacing w:val="27"/>
        </w:rPr>
        <w:t xml:space="preserve"> </w:t>
      </w:r>
      <w:r>
        <w:t>systems</w:t>
      </w:r>
      <w:r>
        <w:rPr>
          <w:spacing w:val="27"/>
        </w:rPr>
        <w:t xml:space="preserve"> </w:t>
      </w:r>
      <w:r>
        <w:t>strengthen</w:t>
      </w:r>
      <w:r>
        <w:rPr>
          <w:spacing w:val="28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individuals</w:t>
      </w:r>
      <w:r>
        <w:rPr>
          <w:spacing w:val="27"/>
        </w:rPr>
        <w:t xml:space="preserve"> </w:t>
      </w:r>
      <w:r>
        <w:t>learn</w:t>
      </w:r>
      <w:r>
        <w:rPr>
          <w:spacing w:val="28"/>
        </w:rPr>
        <w:t xml:space="preserve"> </w:t>
      </w:r>
      <w:r>
        <w:t>the</w:t>
      </w:r>
      <w:r>
        <w:rPr>
          <w:spacing w:val="66"/>
          <w:w w:val="102"/>
        </w:rPr>
        <w:t xml:space="preserve"> </w:t>
      </w:r>
      <w:r>
        <w:t>associations</w:t>
      </w:r>
      <w:r>
        <w:rPr>
          <w:spacing w:val="27"/>
        </w:rPr>
        <w:t xml:space="preserve"> </w:t>
      </w:r>
      <w:r>
        <w:t>between</w:t>
      </w:r>
      <w:r>
        <w:rPr>
          <w:spacing w:val="27"/>
        </w:rPr>
        <w:t xml:space="preserve"> </w:t>
      </w:r>
      <w:r>
        <w:t>contexts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optimal</w:t>
      </w:r>
      <w:r>
        <w:rPr>
          <w:spacing w:val="26"/>
        </w:rPr>
        <w:t xml:space="preserve"> </w:t>
      </w:r>
      <w:r>
        <w:t>responses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those</w:t>
      </w:r>
      <w:r>
        <w:rPr>
          <w:spacing w:val="27"/>
        </w:rPr>
        <w:t xml:space="preserve"> </w:t>
      </w:r>
      <w:r>
        <w:t>contexts.</w:t>
      </w:r>
    </w:p>
    <w:p w14:paraId="5CCA9D9D" w14:textId="77777777" w:rsidR="003F50F3" w:rsidRDefault="003F50F3">
      <w:pPr>
        <w:spacing w:before="3"/>
        <w:rPr>
          <w:rFonts w:ascii="Arial" w:eastAsia="Arial" w:hAnsi="Arial" w:cs="Arial"/>
        </w:rPr>
      </w:pPr>
    </w:p>
    <w:p w14:paraId="640D745D" w14:textId="77777777" w:rsidR="003F50F3" w:rsidRDefault="00E172BF">
      <w:pPr>
        <w:pStyle w:val="BodyText"/>
        <w:numPr>
          <w:ilvl w:val="2"/>
          <w:numId w:val="1"/>
        </w:numPr>
        <w:tabs>
          <w:tab w:val="left" w:pos="880"/>
        </w:tabs>
        <w:spacing w:line="248" w:lineRule="auto"/>
        <w:ind w:left="880" w:right="251"/>
      </w:pPr>
      <w:r>
        <w:rPr>
          <w:b/>
        </w:rPr>
        <w:t>Horga</w:t>
      </w:r>
      <w:r>
        <w:rPr>
          <w:b/>
          <w:spacing w:val="18"/>
        </w:rPr>
        <w:t xml:space="preserve"> </w:t>
      </w:r>
      <w:r>
        <w:rPr>
          <w:b/>
        </w:rPr>
        <w:t>G</w:t>
      </w:r>
      <w:r>
        <w:t>,</w:t>
      </w:r>
      <w:r>
        <w:rPr>
          <w:spacing w:val="18"/>
        </w:rPr>
        <w:t xml:space="preserve"> </w:t>
      </w:r>
      <w:r>
        <w:t>Maia</w:t>
      </w:r>
      <w:r>
        <w:rPr>
          <w:spacing w:val="20"/>
        </w:rPr>
        <w:t xml:space="preserve"> </w:t>
      </w:r>
      <w:r>
        <w:t>TV,</w:t>
      </w:r>
      <w:r>
        <w:rPr>
          <w:spacing w:val="18"/>
        </w:rPr>
        <w:t xml:space="preserve"> </w:t>
      </w:r>
      <w:r>
        <w:t>Wang</w:t>
      </w:r>
      <w:r>
        <w:rPr>
          <w:spacing w:val="20"/>
        </w:rPr>
        <w:t xml:space="preserve"> </w:t>
      </w:r>
      <w:r>
        <w:t>P,</w:t>
      </w:r>
      <w:r>
        <w:rPr>
          <w:spacing w:val="17"/>
        </w:rPr>
        <w:t xml:space="preserve"> </w:t>
      </w:r>
      <w:r>
        <w:t>Wang</w:t>
      </w:r>
      <w:r>
        <w:rPr>
          <w:spacing w:val="20"/>
        </w:rPr>
        <w:t xml:space="preserve"> </w:t>
      </w:r>
      <w:r>
        <w:t>Z,</w:t>
      </w:r>
      <w:r>
        <w:rPr>
          <w:spacing w:val="18"/>
        </w:rPr>
        <w:t xml:space="preserve"> </w:t>
      </w:r>
      <w:r>
        <w:t>Marsh</w:t>
      </w:r>
      <w:r>
        <w:rPr>
          <w:spacing w:val="20"/>
        </w:rPr>
        <w:t xml:space="preserve"> </w:t>
      </w:r>
      <w:r>
        <w:t>R,</w:t>
      </w:r>
      <w:r>
        <w:rPr>
          <w:spacing w:val="18"/>
        </w:rPr>
        <w:t xml:space="preserve"> </w:t>
      </w:r>
      <w:r>
        <w:t>Peterson</w:t>
      </w:r>
      <w:r>
        <w:rPr>
          <w:spacing w:val="20"/>
        </w:rPr>
        <w:t xml:space="preserve"> </w:t>
      </w:r>
      <w:r>
        <w:t>BS.</w:t>
      </w:r>
      <w:r>
        <w:rPr>
          <w:spacing w:val="17"/>
        </w:rPr>
        <w:t xml:space="preserve"> </w:t>
      </w:r>
      <w:r>
        <w:t>Adaptation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conflict</w:t>
      </w:r>
      <w:r>
        <w:rPr>
          <w:spacing w:val="17"/>
        </w:rPr>
        <w:t xml:space="preserve"> </w:t>
      </w:r>
      <w:r>
        <w:t>via</w:t>
      </w:r>
      <w:r>
        <w:rPr>
          <w:spacing w:val="20"/>
        </w:rPr>
        <w:t xml:space="preserve"> </w:t>
      </w:r>
      <w:r>
        <w:t>context-driven</w:t>
      </w:r>
      <w:r>
        <w:rPr>
          <w:spacing w:val="76"/>
          <w:w w:val="102"/>
        </w:rPr>
        <w:t xml:space="preserve"> </w:t>
      </w:r>
      <w:r>
        <w:t>anticipatory</w:t>
      </w:r>
      <w:r>
        <w:rPr>
          <w:spacing w:val="26"/>
        </w:rPr>
        <w:t xml:space="preserve"> </w:t>
      </w:r>
      <w:r>
        <w:t>signals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dorsomedial</w:t>
      </w:r>
      <w:r>
        <w:rPr>
          <w:spacing w:val="26"/>
        </w:rPr>
        <w:t xml:space="preserve"> </w:t>
      </w:r>
      <w:r>
        <w:t>prefrontal</w:t>
      </w:r>
      <w:r>
        <w:rPr>
          <w:spacing w:val="25"/>
        </w:rPr>
        <w:t xml:space="preserve"> </w:t>
      </w:r>
      <w:r>
        <w:t>cortex.</w:t>
      </w:r>
      <w:r>
        <w:rPr>
          <w:spacing w:val="27"/>
        </w:rPr>
        <w:t xml:space="preserve"> </w:t>
      </w:r>
      <w:r>
        <w:rPr>
          <w:i/>
        </w:rPr>
        <w:t>J</w:t>
      </w:r>
      <w:r>
        <w:rPr>
          <w:i/>
          <w:spacing w:val="27"/>
        </w:rPr>
        <w:t xml:space="preserve"> </w:t>
      </w:r>
      <w:proofErr w:type="spellStart"/>
      <w:r>
        <w:rPr>
          <w:i/>
        </w:rPr>
        <w:t>Neurosci</w:t>
      </w:r>
      <w:proofErr w:type="spellEnd"/>
      <w:r>
        <w:rPr>
          <w:i/>
          <w:spacing w:val="26"/>
        </w:rPr>
        <w:t xml:space="preserve"> </w:t>
      </w:r>
      <w:r>
        <w:t>2011</w:t>
      </w:r>
      <w:r>
        <w:rPr>
          <w:spacing w:val="27"/>
        </w:rPr>
        <w:t xml:space="preserve"> </w:t>
      </w:r>
      <w:r>
        <w:t>Nov</w:t>
      </w:r>
      <w:r>
        <w:rPr>
          <w:spacing w:val="27"/>
        </w:rPr>
        <w:t xml:space="preserve"> </w:t>
      </w:r>
      <w:r>
        <w:t>9;31(45):16208-16.</w:t>
      </w:r>
    </w:p>
    <w:p w14:paraId="7335F5F0" w14:textId="77777777" w:rsidR="003F50F3" w:rsidRDefault="00E172BF">
      <w:pPr>
        <w:pStyle w:val="BodyText"/>
        <w:spacing w:before="5"/>
        <w:ind w:left="880"/>
      </w:pPr>
      <w:r>
        <w:t>PMID:</w:t>
      </w:r>
      <w:r>
        <w:rPr>
          <w:spacing w:val="36"/>
        </w:rPr>
        <w:t xml:space="preserve"> </w:t>
      </w:r>
      <w:r>
        <w:t>22072672;</w:t>
      </w:r>
      <w:r>
        <w:rPr>
          <w:spacing w:val="37"/>
        </w:rPr>
        <w:t xml:space="preserve"> </w:t>
      </w:r>
      <w:r>
        <w:t>PMCID:</w:t>
      </w:r>
      <w:r>
        <w:rPr>
          <w:spacing w:val="37"/>
        </w:rPr>
        <w:t xml:space="preserve"> </w:t>
      </w:r>
      <w:r>
        <w:t>PMC3244974</w:t>
      </w:r>
    </w:p>
    <w:p w14:paraId="7828F670" w14:textId="77777777" w:rsidR="003F50F3" w:rsidRDefault="00E172BF">
      <w:pPr>
        <w:pStyle w:val="BodyText"/>
        <w:numPr>
          <w:ilvl w:val="2"/>
          <w:numId w:val="1"/>
        </w:numPr>
        <w:tabs>
          <w:tab w:val="left" w:pos="880"/>
        </w:tabs>
        <w:spacing w:before="13" w:line="248" w:lineRule="auto"/>
        <w:ind w:left="880" w:right="297"/>
      </w:pPr>
      <w:r>
        <w:rPr>
          <w:b/>
        </w:rPr>
        <w:lastRenderedPageBreak/>
        <w:t>Horga</w:t>
      </w:r>
      <w:r>
        <w:rPr>
          <w:b/>
          <w:spacing w:val="23"/>
        </w:rPr>
        <w:t xml:space="preserve"> </w:t>
      </w:r>
      <w:r>
        <w:rPr>
          <w:b/>
        </w:rPr>
        <w:t>G</w:t>
      </w:r>
      <w:r>
        <w:t>,</w:t>
      </w:r>
      <w:r>
        <w:rPr>
          <w:spacing w:val="22"/>
        </w:rPr>
        <w:t xml:space="preserve"> </w:t>
      </w:r>
      <w:r>
        <w:t>Maia</w:t>
      </w:r>
      <w:r>
        <w:rPr>
          <w:spacing w:val="24"/>
        </w:rPr>
        <w:t xml:space="preserve"> </w:t>
      </w:r>
      <w:r>
        <w:t>TV.</w:t>
      </w:r>
      <w:r>
        <w:rPr>
          <w:spacing w:val="22"/>
        </w:rPr>
        <w:t xml:space="preserve"> </w:t>
      </w:r>
      <w:r>
        <w:t>Conscious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unconscious</w:t>
      </w:r>
      <w:r>
        <w:rPr>
          <w:spacing w:val="23"/>
        </w:rPr>
        <w:t xml:space="preserve"> </w:t>
      </w:r>
      <w:r>
        <w:t>processes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cognitive</w:t>
      </w:r>
      <w:r>
        <w:rPr>
          <w:spacing w:val="23"/>
        </w:rPr>
        <w:t xml:space="preserve"> </w:t>
      </w:r>
      <w:r>
        <w:t>control: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theoretical</w:t>
      </w:r>
      <w:r>
        <w:rPr>
          <w:spacing w:val="64"/>
          <w:w w:val="102"/>
        </w:rPr>
        <w:t xml:space="preserve"> </w:t>
      </w:r>
      <w:r>
        <w:t>perspective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novel</w:t>
      </w:r>
      <w:r>
        <w:rPr>
          <w:spacing w:val="21"/>
        </w:rPr>
        <w:t xml:space="preserve"> </w:t>
      </w:r>
      <w:r>
        <w:t>empirical</w:t>
      </w:r>
      <w:r>
        <w:rPr>
          <w:spacing w:val="20"/>
        </w:rPr>
        <w:t xml:space="preserve"> </w:t>
      </w:r>
      <w:r>
        <w:t>approach.</w:t>
      </w:r>
      <w:r>
        <w:rPr>
          <w:spacing w:val="21"/>
        </w:rPr>
        <w:t xml:space="preserve"> </w:t>
      </w:r>
      <w:r>
        <w:rPr>
          <w:i/>
        </w:rPr>
        <w:t>Front</w:t>
      </w:r>
      <w:r>
        <w:rPr>
          <w:i/>
          <w:spacing w:val="21"/>
        </w:rPr>
        <w:t xml:space="preserve"> </w:t>
      </w:r>
      <w:r>
        <w:rPr>
          <w:i/>
        </w:rPr>
        <w:t>Hum</w:t>
      </w:r>
      <w:r>
        <w:rPr>
          <w:i/>
          <w:spacing w:val="25"/>
        </w:rPr>
        <w:t xml:space="preserve"> </w:t>
      </w:r>
      <w:proofErr w:type="spellStart"/>
      <w:r>
        <w:rPr>
          <w:i/>
        </w:rPr>
        <w:t>Neurosci</w:t>
      </w:r>
      <w:proofErr w:type="spellEnd"/>
      <w:r>
        <w:rPr>
          <w:i/>
          <w:spacing w:val="20"/>
        </w:rPr>
        <w:t xml:space="preserve"> </w:t>
      </w:r>
      <w:r>
        <w:t>2012</w:t>
      </w:r>
      <w:r>
        <w:rPr>
          <w:spacing w:val="23"/>
        </w:rPr>
        <w:t xml:space="preserve"> </w:t>
      </w:r>
      <w:r>
        <w:t>Jul</w:t>
      </w:r>
      <w:r>
        <w:rPr>
          <w:spacing w:val="20"/>
        </w:rPr>
        <w:t xml:space="preserve"> </w:t>
      </w:r>
      <w:r>
        <w:t>4</w:t>
      </w:r>
      <w:r>
        <w:rPr>
          <w:spacing w:val="22"/>
        </w:rPr>
        <w:t xml:space="preserve"> </w:t>
      </w:r>
      <w:r>
        <w:t>6:199.</w:t>
      </w:r>
      <w:r>
        <w:rPr>
          <w:spacing w:val="23"/>
        </w:rPr>
        <w:t xml:space="preserve"> </w:t>
      </w:r>
      <w:r>
        <w:t>PMID:</w:t>
      </w:r>
      <w:r>
        <w:rPr>
          <w:spacing w:val="20"/>
        </w:rPr>
        <w:t xml:space="preserve"> </w:t>
      </w:r>
      <w:r>
        <w:t>23055959;</w:t>
      </w:r>
    </w:p>
    <w:p w14:paraId="56832970" w14:textId="77777777" w:rsidR="003F50F3" w:rsidRDefault="00E172BF">
      <w:pPr>
        <w:pStyle w:val="BodyText"/>
        <w:spacing w:before="5"/>
        <w:ind w:left="880"/>
      </w:pPr>
      <w:r>
        <w:t xml:space="preserve">PMCID: </w:t>
      </w:r>
      <w:r>
        <w:rPr>
          <w:spacing w:val="1"/>
        </w:rPr>
        <w:t xml:space="preserve"> </w:t>
      </w:r>
      <w:r>
        <w:t>PMC3458455</w:t>
      </w:r>
    </w:p>
    <w:p w14:paraId="00D9862F" w14:textId="77777777" w:rsidR="003F50F3" w:rsidRDefault="00E172BF" w:rsidP="004323BC">
      <w:pPr>
        <w:pStyle w:val="BodyText"/>
        <w:numPr>
          <w:ilvl w:val="2"/>
          <w:numId w:val="1"/>
        </w:numPr>
        <w:tabs>
          <w:tab w:val="left" w:pos="900"/>
          <w:tab w:val="left" w:pos="10800"/>
        </w:tabs>
        <w:spacing w:before="13" w:line="250" w:lineRule="auto"/>
        <w:ind w:left="900" w:right="290"/>
        <w:rPr>
          <w:spacing w:val="1"/>
        </w:rPr>
      </w:pPr>
      <w:r>
        <w:rPr>
          <w:b/>
        </w:rPr>
        <w:t>Horga</w:t>
      </w:r>
      <w:r>
        <w:rPr>
          <w:b/>
          <w:spacing w:val="15"/>
        </w:rPr>
        <w:t xml:space="preserve"> </w:t>
      </w:r>
      <w:r>
        <w:rPr>
          <w:b/>
        </w:rPr>
        <w:t>G</w:t>
      </w:r>
      <w:r>
        <w:t>,</w:t>
      </w:r>
      <w:r>
        <w:rPr>
          <w:spacing w:val="15"/>
        </w:rPr>
        <w:t xml:space="preserve"> </w:t>
      </w:r>
      <w:r>
        <w:t>Maia</w:t>
      </w:r>
      <w:r>
        <w:rPr>
          <w:spacing w:val="17"/>
        </w:rPr>
        <w:t xml:space="preserve"> </w:t>
      </w:r>
      <w:r>
        <w:t>TV,</w:t>
      </w:r>
      <w:r>
        <w:rPr>
          <w:spacing w:val="14"/>
        </w:rPr>
        <w:t xml:space="preserve"> </w:t>
      </w:r>
      <w:r>
        <w:t>Marsh</w:t>
      </w:r>
      <w:r>
        <w:rPr>
          <w:spacing w:val="17"/>
        </w:rPr>
        <w:t xml:space="preserve"> </w:t>
      </w:r>
      <w:r>
        <w:t>R,</w:t>
      </w:r>
      <w:r>
        <w:rPr>
          <w:spacing w:val="15"/>
        </w:rPr>
        <w:t xml:space="preserve"> </w:t>
      </w:r>
      <w:r>
        <w:t>Hao</w:t>
      </w:r>
      <w:r>
        <w:rPr>
          <w:spacing w:val="17"/>
        </w:rPr>
        <w:t xml:space="preserve"> </w:t>
      </w:r>
      <w:r>
        <w:t>X,</w:t>
      </w:r>
      <w:r>
        <w:rPr>
          <w:spacing w:val="14"/>
        </w:rPr>
        <w:t xml:space="preserve"> </w:t>
      </w:r>
      <w:r>
        <w:t>Xu</w:t>
      </w:r>
      <w:r>
        <w:rPr>
          <w:spacing w:val="17"/>
        </w:rPr>
        <w:t xml:space="preserve"> </w:t>
      </w:r>
      <w:r>
        <w:t>D,</w:t>
      </w:r>
      <w:r>
        <w:rPr>
          <w:spacing w:val="15"/>
        </w:rPr>
        <w:t xml:space="preserve"> </w:t>
      </w:r>
      <w:r>
        <w:t>Duan</w:t>
      </w:r>
      <w:r>
        <w:rPr>
          <w:spacing w:val="16"/>
        </w:rPr>
        <w:t xml:space="preserve"> </w:t>
      </w:r>
      <w:r>
        <w:t>Y,</w:t>
      </w:r>
      <w:r>
        <w:rPr>
          <w:spacing w:val="15"/>
        </w:rPr>
        <w:t xml:space="preserve"> </w:t>
      </w:r>
      <w:r>
        <w:t>Tau</w:t>
      </w:r>
      <w:r>
        <w:rPr>
          <w:spacing w:val="17"/>
        </w:rPr>
        <w:t xml:space="preserve"> </w:t>
      </w:r>
      <w:r>
        <w:t>GZ,</w:t>
      </w:r>
      <w:r>
        <w:rPr>
          <w:spacing w:val="14"/>
        </w:rPr>
        <w:t xml:space="preserve"> </w:t>
      </w:r>
      <w:proofErr w:type="spellStart"/>
      <w:r>
        <w:t>Graniello</w:t>
      </w:r>
      <w:proofErr w:type="spellEnd"/>
      <w:r>
        <w:rPr>
          <w:spacing w:val="17"/>
        </w:rPr>
        <w:t xml:space="preserve"> </w:t>
      </w:r>
      <w:r>
        <w:t>B,</w:t>
      </w:r>
      <w:r>
        <w:rPr>
          <w:spacing w:val="15"/>
        </w:rPr>
        <w:t xml:space="preserve"> </w:t>
      </w:r>
      <w:r>
        <w:t>Wang</w:t>
      </w:r>
      <w:r>
        <w:rPr>
          <w:spacing w:val="17"/>
        </w:rPr>
        <w:t xml:space="preserve"> </w:t>
      </w:r>
      <w:r>
        <w:t>Z,</w:t>
      </w:r>
      <w:r>
        <w:rPr>
          <w:spacing w:val="14"/>
        </w:rPr>
        <w:t xml:space="preserve"> </w:t>
      </w:r>
      <w:r>
        <w:t>Kangarlu</w:t>
      </w:r>
      <w:r>
        <w:rPr>
          <w:spacing w:val="16"/>
        </w:rPr>
        <w:t xml:space="preserve"> </w:t>
      </w:r>
      <w:r>
        <w:t>A,</w:t>
      </w:r>
      <w:r>
        <w:rPr>
          <w:spacing w:val="48"/>
          <w:w w:val="102"/>
        </w:rPr>
        <w:t xml:space="preserve"> </w:t>
      </w:r>
      <w:r>
        <w:t>Martinez</w:t>
      </w:r>
      <w:r>
        <w:rPr>
          <w:spacing w:val="27"/>
        </w:rPr>
        <w:t xml:space="preserve"> </w:t>
      </w:r>
      <w:r>
        <w:t>D,</w:t>
      </w:r>
      <w:r>
        <w:rPr>
          <w:spacing w:val="26"/>
        </w:rPr>
        <w:t xml:space="preserve"> </w:t>
      </w:r>
      <w:r>
        <w:t>Packard</w:t>
      </w:r>
      <w:r>
        <w:rPr>
          <w:spacing w:val="28"/>
        </w:rPr>
        <w:t xml:space="preserve"> </w:t>
      </w:r>
      <w:r>
        <w:rPr>
          <w:spacing w:val="1"/>
        </w:rPr>
        <w:t>MG,</w:t>
      </w:r>
      <w:r>
        <w:rPr>
          <w:spacing w:val="26"/>
        </w:rPr>
        <w:t xml:space="preserve"> </w:t>
      </w:r>
      <w:r>
        <w:t>Peterson</w:t>
      </w:r>
      <w:r>
        <w:rPr>
          <w:spacing w:val="29"/>
        </w:rPr>
        <w:t xml:space="preserve"> </w:t>
      </w:r>
      <w:r>
        <w:t>BS.</w:t>
      </w:r>
      <w:r>
        <w:rPr>
          <w:spacing w:val="27"/>
        </w:rPr>
        <w:t xml:space="preserve"> </w:t>
      </w:r>
      <w:r>
        <w:t>Changes</w:t>
      </w:r>
      <w:r>
        <w:rPr>
          <w:spacing w:val="27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corticostriatal</w:t>
      </w:r>
      <w:r>
        <w:rPr>
          <w:spacing w:val="26"/>
        </w:rPr>
        <w:t xml:space="preserve"> </w:t>
      </w:r>
      <w:r>
        <w:t>connectivity</w:t>
      </w:r>
      <w:r>
        <w:rPr>
          <w:spacing w:val="28"/>
        </w:rPr>
        <w:t xml:space="preserve"> </w:t>
      </w:r>
      <w:r>
        <w:t>during</w:t>
      </w:r>
      <w:r>
        <w:rPr>
          <w:spacing w:val="27"/>
        </w:rPr>
        <w:t xml:space="preserve"> </w:t>
      </w:r>
      <w:r>
        <w:t>reinforcement</w:t>
      </w:r>
      <w:r>
        <w:rPr>
          <w:spacing w:val="66"/>
          <w:w w:val="102"/>
        </w:rPr>
        <w:t xml:space="preserve"> </w:t>
      </w:r>
      <w:r>
        <w:t>learning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humans.</w:t>
      </w:r>
      <w:r>
        <w:rPr>
          <w:spacing w:val="22"/>
        </w:rPr>
        <w:t xml:space="preserve"> </w:t>
      </w:r>
      <w:r>
        <w:rPr>
          <w:i/>
        </w:rPr>
        <w:t>Hum</w:t>
      </w:r>
      <w:r>
        <w:rPr>
          <w:i/>
          <w:spacing w:val="26"/>
        </w:rPr>
        <w:t xml:space="preserve"> </w:t>
      </w:r>
      <w:r>
        <w:rPr>
          <w:i/>
        </w:rPr>
        <w:t>Brain</w:t>
      </w:r>
      <w:r>
        <w:rPr>
          <w:i/>
          <w:spacing w:val="24"/>
        </w:rPr>
        <w:t xml:space="preserve"> </w:t>
      </w:r>
      <w:r>
        <w:rPr>
          <w:i/>
          <w:spacing w:val="1"/>
        </w:rPr>
        <w:t>Mapp</w:t>
      </w:r>
      <w:r>
        <w:rPr>
          <w:i/>
          <w:spacing w:val="25"/>
        </w:rPr>
        <w:t xml:space="preserve"> </w:t>
      </w:r>
      <w:r w:rsidR="00A121DB">
        <w:t xml:space="preserve">2015 Feb;36(2):793-803. </w:t>
      </w:r>
      <w:r>
        <w:t>PMID:</w:t>
      </w:r>
      <w:r>
        <w:rPr>
          <w:spacing w:val="22"/>
        </w:rPr>
        <w:t xml:space="preserve"> </w:t>
      </w:r>
      <w:r>
        <w:rPr>
          <w:spacing w:val="1"/>
        </w:rPr>
        <w:t>25393839</w:t>
      </w:r>
      <w:r w:rsidR="00A121DB">
        <w:rPr>
          <w:spacing w:val="1"/>
        </w:rPr>
        <w:t xml:space="preserve">; </w:t>
      </w:r>
      <w:r w:rsidR="00A121DB" w:rsidRPr="00A121DB">
        <w:rPr>
          <w:spacing w:val="1"/>
        </w:rPr>
        <w:t>PMCID:</w:t>
      </w:r>
      <w:r w:rsidR="00A121DB">
        <w:rPr>
          <w:spacing w:val="1"/>
        </w:rPr>
        <w:t xml:space="preserve"> </w:t>
      </w:r>
      <w:r w:rsidR="00A121DB" w:rsidRPr="00A121DB">
        <w:rPr>
          <w:spacing w:val="1"/>
        </w:rPr>
        <w:t>PMC4332407</w:t>
      </w:r>
    </w:p>
    <w:p w14:paraId="33FD5A0B" w14:textId="77777777" w:rsidR="004E402E" w:rsidRPr="004E402E" w:rsidRDefault="004E402E" w:rsidP="00F821FC">
      <w:pPr>
        <w:pStyle w:val="BodyText"/>
        <w:numPr>
          <w:ilvl w:val="2"/>
          <w:numId w:val="1"/>
        </w:numPr>
        <w:tabs>
          <w:tab w:val="left" w:pos="900"/>
          <w:tab w:val="left" w:pos="10800"/>
        </w:tabs>
        <w:spacing w:before="13" w:line="250" w:lineRule="auto"/>
        <w:ind w:left="900" w:right="290"/>
        <w:rPr>
          <w:spacing w:val="1"/>
        </w:rPr>
      </w:pPr>
      <w:r w:rsidRPr="004E402E">
        <w:rPr>
          <w:spacing w:val="1"/>
        </w:rPr>
        <w:t xml:space="preserve">Van Snellenberg JX, Girgis RR, </w:t>
      </w:r>
      <w:r w:rsidRPr="004E402E">
        <w:rPr>
          <w:b/>
          <w:spacing w:val="1"/>
        </w:rPr>
        <w:t>Horga G</w:t>
      </w:r>
      <w:r w:rsidRPr="004E402E">
        <w:rPr>
          <w:spacing w:val="1"/>
        </w:rPr>
        <w:t xml:space="preserve">, van de Giessen E, Slifstein M, Ojeil N, Weinstein JJ, Moore H, Lieberman JA, Shohamy D, Smith EE, Abi-Dargham A. Mechanisms of Working Memory Impairment in Schizophrenia. </w:t>
      </w:r>
      <w:proofErr w:type="spellStart"/>
      <w:r w:rsidRPr="004E402E">
        <w:rPr>
          <w:i/>
          <w:spacing w:val="1"/>
        </w:rPr>
        <w:t>Biol</w:t>
      </w:r>
      <w:proofErr w:type="spellEnd"/>
      <w:r w:rsidRPr="004E402E">
        <w:rPr>
          <w:i/>
          <w:spacing w:val="1"/>
        </w:rPr>
        <w:t xml:space="preserve"> Psychiatry</w:t>
      </w:r>
      <w:r w:rsidRPr="004E402E">
        <w:rPr>
          <w:spacing w:val="1"/>
        </w:rPr>
        <w:t>. 2016 Oct 15;80(8):617-26. PMID:</w:t>
      </w:r>
      <w:r>
        <w:rPr>
          <w:spacing w:val="1"/>
        </w:rPr>
        <w:t xml:space="preserve"> </w:t>
      </w:r>
      <w:r w:rsidRPr="004E402E">
        <w:rPr>
          <w:spacing w:val="1"/>
        </w:rPr>
        <w:t>27056754</w:t>
      </w:r>
    </w:p>
    <w:p w14:paraId="19742ED8" w14:textId="77777777" w:rsidR="003F50F3" w:rsidRDefault="003F50F3">
      <w:pPr>
        <w:spacing w:before="4"/>
        <w:rPr>
          <w:rFonts w:ascii="Arial" w:eastAsia="Arial" w:hAnsi="Arial" w:cs="Arial"/>
        </w:rPr>
      </w:pPr>
    </w:p>
    <w:p w14:paraId="1935C117" w14:textId="77777777" w:rsidR="003F50F3" w:rsidRDefault="00E172BF">
      <w:pPr>
        <w:pStyle w:val="BodyText"/>
        <w:spacing w:line="248" w:lineRule="auto"/>
        <w:ind w:left="160" w:right="2146"/>
      </w:pPr>
      <w:r>
        <w:rPr>
          <w:u w:val="single" w:color="000000"/>
        </w:rPr>
        <w:t>Complete</w:t>
      </w:r>
      <w:r>
        <w:rPr>
          <w:spacing w:val="24"/>
          <w:u w:val="single" w:color="000000"/>
        </w:rPr>
        <w:t xml:space="preserve"> </w:t>
      </w:r>
      <w:r>
        <w:rPr>
          <w:u w:val="single" w:color="000000"/>
        </w:rPr>
        <w:t>list</w:t>
      </w:r>
      <w:r>
        <w:rPr>
          <w:spacing w:val="2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23"/>
          <w:u w:val="single" w:color="000000"/>
        </w:rPr>
        <w:t xml:space="preserve"> </w:t>
      </w:r>
      <w:r>
        <w:rPr>
          <w:u w:val="single" w:color="000000"/>
        </w:rPr>
        <w:t>published</w:t>
      </w:r>
      <w:r>
        <w:rPr>
          <w:spacing w:val="24"/>
          <w:u w:val="single" w:color="000000"/>
        </w:rPr>
        <w:t xml:space="preserve"> </w:t>
      </w:r>
      <w:r>
        <w:rPr>
          <w:u w:val="single" w:color="000000"/>
        </w:rPr>
        <w:t>work:</w:t>
      </w:r>
      <w:r>
        <w:rPr>
          <w:spacing w:val="22"/>
          <w:w w:val="102"/>
        </w:rPr>
        <w:t xml:space="preserve"> </w:t>
      </w:r>
      <w:hyperlink r:id="rId7">
        <w:r>
          <w:rPr>
            <w:u w:val="single" w:color="000000"/>
          </w:rPr>
          <w:t>http://www.ncbi.nlm.nih.gov/pubmed?term=Horga%20G</w:t>
        </w:r>
      </w:hyperlink>
      <w:r>
        <w:rPr>
          <w:u w:val="single" w:color="000000"/>
        </w:rPr>
        <w:t>[Author]&amp;cauthor=true&amp;cauthor_uid</w:t>
      </w:r>
    </w:p>
    <w:p w14:paraId="3E3D5C6B" w14:textId="77777777" w:rsidR="003F50F3" w:rsidRDefault="003F50F3">
      <w:pPr>
        <w:spacing w:before="9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0"/>
        <w:gridCol w:w="4975"/>
      </w:tblGrid>
      <w:tr w:rsidR="003F50F3" w14:paraId="21707F12" w14:textId="77777777" w:rsidTr="000368F9">
        <w:trPr>
          <w:trHeight w:hRule="exact" w:val="46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14:paraId="530F5AE3" w14:textId="77777777" w:rsidR="003F50F3" w:rsidRDefault="00E172BF">
            <w:pPr>
              <w:pStyle w:val="TableParagraph"/>
              <w:spacing w:before="78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 xml:space="preserve">C.  </w:t>
            </w:r>
            <w:r>
              <w:rPr>
                <w:rFonts w:ascii="Arial"/>
                <w:b/>
                <w:spacing w:val="4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Research</w:t>
            </w:r>
            <w:r>
              <w:rPr>
                <w:rFonts w:ascii="Arial"/>
                <w:b/>
                <w:spacing w:val="22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Support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0F1E88BD" w14:textId="77777777" w:rsidR="003F50F3" w:rsidRDefault="003F50F3"/>
        </w:tc>
      </w:tr>
      <w:tr w:rsidR="004D09C5" w14:paraId="62937902" w14:textId="77777777" w:rsidTr="007E2541">
        <w:trPr>
          <w:trHeight w:hRule="exact" w:val="626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14:paraId="3D3547A4" w14:textId="77777777" w:rsidR="004D09C5" w:rsidRDefault="004D09C5" w:rsidP="007E2541">
            <w:pPr>
              <w:pStyle w:val="TableParagraph"/>
              <w:spacing w:before="122"/>
              <w:ind w:left="5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  <w:u w:val="single" w:color="000000"/>
              </w:rPr>
              <w:t>Ongoing</w:t>
            </w:r>
            <w:r>
              <w:rPr>
                <w:rFonts w:ascii="Arial"/>
                <w:b/>
                <w:spacing w:val="41"/>
                <w:sz w:val="21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1"/>
                <w:u w:val="single" w:color="000000"/>
              </w:rPr>
              <w:t>Research</w:t>
            </w:r>
            <w:r>
              <w:rPr>
                <w:rFonts w:ascii="Arial"/>
                <w:b/>
                <w:spacing w:val="41"/>
                <w:sz w:val="21"/>
                <w:u w:val="single" w:color="000000"/>
              </w:rPr>
              <w:t xml:space="preserve"> </w:t>
            </w:r>
            <w:r>
              <w:rPr>
                <w:rFonts w:ascii="Arial"/>
                <w:b/>
                <w:sz w:val="21"/>
                <w:u w:val="single" w:color="000000"/>
              </w:rPr>
              <w:t>Support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400A34AC" w14:textId="77777777" w:rsidR="004D09C5" w:rsidRDefault="004D09C5" w:rsidP="007E2541"/>
        </w:tc>
      </w:tr>
    </w:tbl>
    <w:p w14:paraId="649D717A" w14:textId="77777777" w:rsidR="00791F13" w:rsidRPr="00791F13" w:rsidRDefault="00791F13" w:rsidP="00791F13">
      <w:pPr>
        <w:widowControl/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1053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515"/>
        <w:gridCol w:w="1506"/>
        <w:gridCol w:w="1194"/>
        <w:gridCol w:w="1002"/>
        <w:gridCol w:w="2346"/>
        <w:gridCol w:w="699"/>
        <w:gridCol w:w="273"/>
      </w:tblGrid>
      <w:tr w:rsidR="00791F13" w:rsidRPr="00791F13" w14:paraId="6440D379" w14:textId="77777777" w:rsidTr="00791F13">
        <w:trPr>
          <w:trHeight w:val="110"/>
        </w:trPr>
        <w:tc>
          <w:tcPr>
            <w:tcW w:w="3513" w:type="dxa"/>
            <w:gridSpan w:val="2"/>
          </w:tcPr>
          <w:p w14:paraId="07174EA3" w14:textId="0188AAD8" w:rsidR="00791F13" w:rsidRPr="00791F13" w:rsidRDefault="00791F13" w:rsidP="00791F1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</w:t>
            </w:r>
            <w:r w:rsidRPr="00791F13">
              <w:rPr>
                <w:rFonts w:ascii="Arial" w:hAnsi="Arial" w:cs="Arial"/>
                <w:b/>
                <w:color w:val="000000"/>
                <w:sz w:val="21"/>
                <w:szCs w:val="21"/>
              </w:rPr>
              <w:t>1R01MH117323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791F13">
              <w:rPr>
                <w:rFonts w:ascii="Arial" w:hAnsi="Arial" w:cs="Arial"/>
                <w:color w:val="000000"/>
                <w:sz w:val="21"/>
                <w:szCs w:val="21"/>
              </w:rPr>
              <w:t xml:space="preserve">(Horga) </w:t>
            </w:r>
          </w:p>
        </w:tc>
        <w:tc>
          <w:tcPr>
            <w:tcW w:w="2700" w:type="dxa"/>
            <w:gridSpan w:val="2"/>
          </w:tcPr>
          <w:p w14:paraId="24306A41" w14:textId="56E8FEED" w:rsidR="00791F13" w:rsidRPr="00791F13" w:rsidRDefault="00791F13" w:rsidP="00791F1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</w:t>
            </w:r>
            <w:r w:rsidRPr="00791F13">
              <w:rPr>
                <w:rFonts w:ascii="Arial" w:hAnsi="Arial" w:cs="Arial"/>
                <w:color w:val="000000"/>
                <w:sz w:val="21"/>
                <w:szCs w:val="21"/>
              </w:rPr>
              <w:t xml:space="preserve">9/1/2018 - 6/30/2023 </w:t>
            </w:r>
          </w:p>
        </w:tc>
        <w:tc>
          <w:tcPr>
            <w:tcW w:w="3348" w:type="dxa"/>
            <w:gridSpan w:val="2"/>
          </w:tcPr>
          <w:p w14:paraId="70690B70" w14:textId="5EEBB88E" w:rsidR="00791F13" w:rsidRPr="00791F13" w:rsidRDefault="00791F13" w:rsidP="00791F1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                                      0</w:t>
            </w:r>
            <w:r w:rsidRPr="00791F13">
              <w:rPr>
                <w:rFonts w:ascii="Arial" w:hAnsi="Arial" w:cs="Arial"/>
                <w:color w:val="000000"/>
                <w:sz w:val="21"/>
                <w:szCs w:val="21"/>
              </w:rPr>
              <w:t xml:space="preserve">.60 </w:t>
            </w:r>
          </w:p>
        </w:tc>
        <w:tc>
          <w:tcPr>
            <w:tcW w:w="972" w:type="dxa"/>
            <w:gridSpan w:val="2"/>
          </w:tcPr>
          <w:p w14:paraId="08E8C100" w14:textId="77777777" w:rsidR="00791F13" w:rsidRPr="00791F13" w:rsidRDefault="00791F13" w:rsidP="00791F1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91F13">
              <w:rPr>
                <w:rFonts w:ascii="Arial" w:hAnsi="Arial" w:cs="Arial"/>
                <w:color w:val="000000"/>
                <w:sz w:val="21"/>
                <w:szCs w:val="21"/>
              </w:rPr>
              <w:t xml:space="preserve">CM </w:t>
            </w:r>
          </w:p>
        </w:tc>
      </w:tr>
      <w:tr w:rsidR="00791F13" w:rsidRPr="00791F13" w14:paraId="622D6A35" w14:textId="77777777" w:rsidTr="00791F13">
        <w:trPr>
          <w:trHeight w:val="110"/>
        </w:trPr>
        <w:tc>
          <w:tcPr>
            <w:tcW w:w="1998" w:type="dxa"/>
          </w:tcPr>
          <w:p w14:paraId="25FDA4D2" w14:textId="736840BE" w:rsidR="00791F13" w:rsidRPr="00791F13" w:rsidRDefault="00791F13" w:rsidP="00791F1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</w:t>
            </w:r>
            <w:r w:rsidRPr="00791F13">
              <w:rPr>
                <w:rFonts w:ascii="Arial" w:hAnsi="Arial" w:cs="Arial"/>
                <w:color w:val="000000"/>
                <w:sz w:val="21"/>
                <w:szCs w:val="21"/>
              </w:rPr>
              <w:t xml:space="preserve">NIH </w:t>
            </w:r>
          </w:p>
        </w:tc>
        <w:tc>
          <w:tcPr>
            <w:tcW w:w="3021" w:type="dxa"/>
            <w:gridSpan w:val="2"/>
          </w:tcPr>
          <w:p w14:paraId="0EA8DA4B" w14:textId="56D96D36" w:rsidR="00791F13" w:rsidRPr="00791F13" w:rsidRDefault="00791F13" w:rsidP="00791F1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                      </w:t>
            </w:r>
            <w:r w:rsidRPr="00791F13">
              <w:rPr>
                <w:rFonts w:ascii="Arial" w:hAnsi="Arial" w:cs="Arial"/>
                <w:color w:val="000000"/>
                <w:sz w:val="21"/>
                <w:szCs w:val="21"/>
              </w:rPr>
              <w:t>$2,331,448</w:t>
            </w:r>
          </w:p>
        </w:tc>
        <w:tc>
          <w:tcPr>
            <w:tcW w:w="2196" w:type="dxa"/>
            <w:gridSpan w:val="2"/>
          </w:tcPr>
          <w:p w14:paraId="7ECB2617" w14:textId="6A0BF7BD" w:rsidR="00791F13" w:rsidRPr="00791F13" w:rsidRDefault="00791F13" w:rsidP="00791F1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gridSpan w:val="2"/>
          </w:tcPr>
          <w:p w14:paraId="52813F0F" w14:textId="3FCF5087" w:rsidR="00791F13" w:rsidRPr="00791F13" w:rsidRDefault="00791F13" w:rsidP="00791F1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           TPE   </w:t>
            </w:r>
            <w:r w:rsidRPr="00791F13">
              <w:rPr>
                <w:rFonts w:ascii="Arial" w:hAnsi="Arial" w:cs="Arial"/>
                <w:color w:val="000000"/>
                <w:sz w:val="21"/>
                <w:szCs w:val="21"/>
              </w:rPr>
              <w:t xml:space="preserve">0.18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CM</w:t>
            </w:r>
          </w:p>
        </w:tc>
        <w:tc>
          <w:tcPr>
            <w:tcW w:w="270" w:type="dxa"/>
          </w:tcPr>
          <w:p w14:paraId="435D0248" w14:textId="422A243C" w:rsidR="00791F13" w:rsidRPr="00791F13" w:rsidRDefault="00791F13" w:rsidP="00791F1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791F13" w:rsidRPr="00791F13" w14:paraId="3CEF0944" w14:textId="77777777" w:rsidTr="00791F13">
        <w:trPr>
          <w:trHeight w:val="110"/>
        </w:trPr>
        <w:tc>
          <w:tcPr>
            <w:tcW w:w="10533" w:type="dxa"/>
            <w:gridSpan w:val="8"/>
          </w:tcPr>
          <w:p w14:paraId="03505C3C" w14:textId="77777777" w:rsidR="00791F13" w:rsidRPr="00791F13" w:rsidRDefault="00791F13" w:rsidP="00791F13">
            <w:pPr>
              <w:widowControl/>
              <w:autoSpaceDE w:val="0"/>
              <w:autoSpaceDN w:val="0"/>
              <w:adjustRightInd w:val="0"/>
              <w:ind w:left="18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91F13">
              <w:rPr>
                <w:rFonts w:ascii="Arial" w:hAnsi="Arial" w:cs="Arial"/>
                <w:color w:val="000000"/>
                <w:sz w:val="21"/>
                <w:szCs w:val="21"/>
              </w:rPr>
              <w:t xml:space="preserve">Individualized risk prediction in persons at clinical high-risk for psychosis using neuromelanin-sensitive MRI </w:t>
            </w:r>
          </w:p>
        </w:tc>
      </w:tr>
      <w:tr w:rsidR="00791F13" w:rsidRPr="00791F13" w14:paraId="67F8DD07" w14:textId="77777777" w:rsidTr="00791F13">
        <w:trPr>
          <w:trHeight w:val="512"/>
        </w:trPr>
        <w:tc>
          <w:tcPr>
            <w:tcW w:w="10533" w:type="dxa"/>
            <w:gridSpan w:val="8"/>
          </w:tcPr>
          <w:p w14:paraId="39435AA2" w14:textId="77777777" w:rsidR="00791F13" w:rsidRPr="00791F13" w:rsidRDefault="00791F13" w:rsidP="00791F13">
            <w:pPr>
              <w:widowControl/>
              <w:autoSpaceDE w:val="0"/>
              <w:autoSpaceDN w:val="0"/>
              <w:adjustRightInd w:val="0"/>
              <w:ind w:left="18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91F13">
              <w:rPr>
                <w:rFonts w:ascii="Arial" w:hAnsi="Arial" w:cs="Arial"/>
                <w:color w:val="000000"/>
                <w:sz w:val="21"/>
                <w:szCs w:val="21"/>
              </w:rPr>
              <w:t xml:space="preserve">We aim to test a new MRI-based biomarker that provides an objective measure of a well-known pathophysiological pathway in psychosis –the </w:t>
            </w:r>
            <w:proofErr w:type="spellStart"/>
            <w:r w:rsidRPr="00791F13">
              <w:rPr>
                <w:rFonts w:ascii="Arial" w:hAnsi="Arial" w:cs="Arial"/>
                <w:color w:val="000000"/>
                <w:sz w:val="21"/>
                <w:szCs w:val="21"/>
              </w:rPr>
              <w:t>nigro</w:t>
            </w:r>
            <w:proofErr w:type="spellEnd"/>
            <w:r w:rsidRPr="00791F13">
              <w:rPr>
                <w:rFonts w:ascii="Arial" w:hAnsi="Arial" w:cs="Arial"/>
                <w:color w:val="000000"/>
                <w:sz w:val="21"/>
                <w:szCs w:val="21"/>
              </w:rPr>
              <w:t xml:space="preserve">-striatal dopamine dysfunction– to help identify individuals at clinical high risk who are particularly vulnerable to develop a full-blown psychotic disorder, and to use this objective biomarker to further improve individual risk predictions beyond those based solely on clinical data. </w:t>
            </w:r>
          </w:p>
        </w:tc>
      </w:tr>
      <w:tr w:rsidR="00791F13" w:rsidRPr="00791F13" w14:paraId="44C2BBC2" w14:textId="77777777" w:rsidTr="00791F13">
        <w:trPr>
          <w:trHeight w:val="110"/>
        </w:trPr>
        <w:tc>
          <w:tcPr>
            <w:tcW w:w="10533" w:type="dxa"/>
            <w:gridSpan w:val="8"/>
          </w:tcPr>
          <w:p w14:paraId="51445020" w14:textId="544C5B1C" w:rsidR="00791F13" w:rsidRPr="00791F13" w:rsidRDefault="00791F13" w:rsidP="00791F13">
            <w:pPr>
              <w:widowControl/>
              <w:autoSpaceDE w:val="0"/>
              <w:autoSpaceDN w:val="0"/>
              <w:adjustRightInd w:val="0"/>
              <w:ind w:left="18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91F13">
              <w:rPr>
                <w:rFonts w:ascii="Arial" w:hAnsi="Arial" w:cs="Arial"/>
                <w:color w:val="000000"/>
                <w:sz w:val="21"/>
                <w:szCs w:val="21"/>
              </w:rPr>
              <w:t xml:space="preserve">Role: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PI</w:t>
            </w:r>
            <w:r w:rsidRPr="00791F13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</w:tbl>
    <w:p w14:paraId="10989F5D" w14:textId="730ED0A5" w:rsidR="00791F13" w:rsidRDefault="00791F13" w:rsidP="00791F13">
      <w:pPr>
        <w:pStyle w:val="BodyText"/>
        <w:tabs>
          <w:tab w:val="left" w:pos="5727"/>
        </w:tabs>
        <w:spacing w:line="291" w:lineRule="auto"/>
        <w:ind w:left="180" w:right="1280"/>
        <w:rPr>
          <w:rFonts w:cs="Arial"/>
          <w:b/>
        </w:rPr>
      </w:pPr>
    </w:p>
    <w:p w14:paraId="08F652F9" w14:textId="1CF17C00" w:rsidR="00791F13" w:rsidRPr="00791F13" w:rsidRDefault="00791F13" w:rsidP="00791F13">
      <w:pPr>
        <w:pStyle w:val="BodyText"/>
        <w:tabs>
          <w:tab w:val="left" w:pos="5727"/>
        </w:tabs>
        <w:spacing w:line="291" w:lineRule="auto"/>
        <w:ind w:left="180" w:right="1280"/>
        <w:rPr>
          <w:rFonts w:cs="Arial"/>
        </w:rPr>
      </w:pPr>
      <w:r>
        <w:rPr>
          <w:rFonts w:cs="Arial"/>
          <w:b/>
        </w:rPr>
        <w:t xml:space="preserve">1R01MH114965 </w:t>
      </w:r>
      <w:r w:rsidRPr="00791F13">
        <w:rPr>
          <w:rFonts w:cs="Arial"/>
        </w:rPr>
        <w:t xml:space="preserve">(Horga) </w:t>
      </w:r>
      <w:r>
        <w:rPr>
          <w:rFonts w:cs="Arial"/>
        </w:rPr>
        <w:t xml:space="preserve">                         </w:t>
      </w:r>
      <w:r w:rsidRPr="00791F13">
        <w:rPr>
          <w:rFonts w:cs="Arial"/>
        </w:rPr>
        <w:t xml:space="preserve">9/1/2018 - 6/30/2023 </w:t>
      </w:r>
      <w:r>
        <w:rPr>
          <w:rFonts w:cs="Arial"/>
        </w:rPr>
        <w:t xml:space="preserve">                                           </w:t>
      </w:r>
      <w:r w:rsidRPr="00791F13">
        <w:rPr>
          <w:rFonts w:cs="Arial"/>
        </w:rPr>
        <w:t>0.60</w:t>
      </w:r>
      <w:r>
        <w:rPr>
          <w:rFonts w:cs="Arial"/>
        </w:rPr>
        <w:t xml:space="preserve">  CM</w:t>
      </w:r>
    </w:p>
    <w:p w14:paraId="6BD6496D" w14:textId="2CA6D0A8" w:rsidR="00791F13" w:rsidRPr="00791F13" w:rsidRDefault="00791F13" w:rsidP="00791F13">
      <w:pPr>
        <w:pStyle w:val="BodyText"/>
        <w:tabs>
          <w:tab w:val="left" w:pos="5727"/>
        </w:tabs>
        <w:spacing w:line="291" w:lineRule="auto"/>
        <w:ind w:left="180" w:right="1280"/>
        <w:rPr>
          <w:rFonts w:cs="Arial"/>
        </w:rPr>
      </w:pPr>
      <w:r w:rsidRPr="00791F13">
        <w:rPr>
          <w:rFonts w:cs="Arial"/>
        </w:rPr>
        <w:t>NIH</w:t>
      </w:r>
      <w:r>
        <w:rPr>
          <w:rFonts w:cs="Arial"/>
        </w:rPr>
        <w:t xml:space="preserve">                                                           </w:t>
      </w:r>
      <w:r w:rsidRPr="00791F13">
        <w:rPr>
          <w:rFonts w:cs="Arial"/>
        </w:rPr>
        <w:t>$2,386,572</w:t>
      </w:r>
      <w:r>
        <w:rPr>
          <w:rFonts w:cs="Arial"/>
        </w:rPr>
        <w:t xml:space="preserve">                                                  TPE  0.18   CM</w:t>
      </w:r>
    </w:p>
    <w:p w14:paraId="638B4E95" w14:textId="33700756" w:rsidR="00791F13" w:rsidRPr="00791F13" w:rsidRDefault="00791F13" w:rsidP="00791F13">
      <w:pPr>
        <w:pStyle w:val="BodyText"/>
        <w:tabs>
          <w:tab w:val="left" w:pos="5727"/>
        </w:tabs>
        <w:spacing w:line="291" w:lineRule="auto"/>
        <w:ind w:left="180" w:right="1280"/>
        <w:rPr>
          <w:rFonts w:cs="Arial"/>
        </w:rPr>
      </w:pPr>
      <w:r w:rsidRPr="00791F13">
        <w:rPr>
          <w:rFonts w:cs="Arial"/>
        </w:rPr>
        <w:t>Deficient Belief Updating as a Convergent Computational Mechanism of Psychosis</w:t>
      </w:r>
    </w:p>
    <w:p w14:paraId="725292A7" w14:textId="77777777" w:rsidR="00791F13" w:rsidRPr="00791F13" w:rsidRDefault="00791F13" w:rsidP="00791F13">
      <w:pPr>
        <w:pStyle w:val="BodyText"/>
        <w:tabs>
          <w:tab w:val="left" w:pos="5727"/>
        </w:tabs>
        <w:spacing w:line="291" w:lineRule="auto"/>
        <w:ind w:left="180" w:right="1280"/>
        <w:rPr>
          <w:rFonts w:cs="Arial"/>
        </w:rPr>
      </w:pPr>
      <w:r w:rsidRPr="00791F13">
        <w:rPr>
          <w:rFonts w:cs="Arial"/>
        </w:rPr>
        <w:t>This project aims to establish a novel model that integrates current clinical and neurobiological knowledge into a holistic model of psychosis explaining its common cognitive mechanism as well as symptom-specific pathways.</w:t>
      </w:r>
    </w:p>
    <w:p w14:paraId="1A674248" w14:textId="64D0F96A" w:rsidR="00791F13" w:rsidRPr="00791F13" w:rsidRDefault="00791F13" w:rsidP="00791F13">
      <w:pPr>
        <w:pStyle w:val="BodyText"/>
        <w:tabs>
          <w:tab w:val="left" w:pos="5727"/>
        </w:tabs>
        <w:spacing w:line="291" w:lineRule="auto"/>
        <w:ind w:left="180" w:right="1280"/>
        <w:rPr>
          <w:rFonts w:cs="Arial"/>
        </w:rPr>
      </w:pPr>
      <w:r w:rsidRPr="00791F13">
        <w:rPr>
          <w:rFonts w:cs="Arial"/>
        </w:rPr>
        <w:t>Role: Principal Investigator</w:t>
      </w:r>
    </w:p>
    <w:p w14:paraId="241F527E" w14:textId="77777777" w:rsidR="00791F13" w:rsidRPr="00791F13" w:rsidRDefault="00791F13" w:rsidP="00791F13">
      <w:pPr>
        <w:pStyle w:val="BodyText"/>
        <w:tabs>
          <w:tab w:val="left" w:pos="5727"/>
        </w:tabs>
        <w:spacing w:line="291" w:lineRule="auto"/>
        <w:ind w:left="180" w:right="1280"/>
        <w:rPr>
          <w:rFonts w:cs="Arial"/>
          <w:b/>
        </w:rPr>
      </w:pPr>
    </w:p>
    <w:p w14:paraId="13D29A1C" w14:textId="748DD6C0" w:rsidR="004D09C5" w:rsidRPr="00791F13" w:rsidRDefault="004D09C5" w:rsidP="00791F13">
      <w:pPr>
        <w:pStyle w:val="BodyText"/>
        <w:tabs>
          <w:tab w:val="left" w:pos="5727"/>
        </w:tabs>
        <w:spacing w:line="291" w:lineRule="auto"/>
        <w:ind w:left="180" w:right="1280"/>
        <w:rPr>
          <w:rFonts w:cs="Arial"/>
          <w:spacing w:val="60"/>
          <w:w w:val="102"/>
        </w:rPr>
      </w:pPr>
      <w:r w:rsidRPr="00791F13">
        <w:rPr>
          <w:rFonts w:cs="Arial"/>
          <w:b/>
        </w:rPr>
        <w:t>Dana</w:t>
      </w:r>
      <w:r w:rsidRPr="00791F13">
        <w:rPr>
          <w:rFonts w:cs="Arial"/>
          <w:b/>
          <w:spacing w:val="36"/>
        </w:rPr>
        <w:t xml:space="preserve"> </w:t>
      </w:r>
      <w:r w:rsidRPr="00791F13">
        <w:rPr>
          <w:rFonts w:cs="Arial"/>
          <w:b/>
        </w:rPr>
        <w:t>Mahoney</w:t>
      </w:r>
      <w:r w:rsidRPr="00791F13">
        <w:rPr>
          <w:rFonts w:cs="Arial"/>
          <w:b/>
          <w:spacing w:val="37"/>
        </w:rPr>
        <w:t xml:space="preserve"> </w:t>
      </w:r>
      <w:r w:rsidRPr="00791F13">
        <w:rPr>
          <w:rFonts w:cs="Arial"/>
          <w:b/>
        </w:rPr>
        <w:t>Neuroimaging</w:t>
      </w:r>
      <w:r w:rsidRPr="00791F13">
        <w:rPr>
          <w:rFonts w:cs="Arial"/>
          <w:spacing w:val="36"/>
        </w:rPr>
        <w:t xml:space="preserve"> </w:t>
      </w:r>
      <w:r w:rsidRPr="00791F13">
        <w:rPr>
          <w:rFonts w:cs="Arial"/>
        </w:rPr>
        <w:t>(Horga)</w:t>
      </w:r>
      <w:r w:rsidRPr="00791F13">
        <w:rPr>
          <w:rFonts w:cs="Arial"/>
        </w:rPr>
        <w:tab/>
        <w:t xml:space="preserve">                  09/17/2015-09/16/2018</w:t>
      </w:r>
    </w:p>
    <w:p w14:paraId="116EE271" w14:textId="77777777" w:rsidR="004D09C5" w:rsidRPr="00791F13" w:rsidRDefault="004D09C5" w:rsidP="00791F13">
      <w:pPr>
        <w:pStyle w:val="BodyText"/>
        <w:tabs>
          <w:tab w:val="left" w:pos="5727"/>
        </w:tabs>
        <w:spacing w:line="291" w:lineRule="auto"/>
        <w:ind w:left="180" w:right="1280"/>
        <w:rPr>
          <w:rFonts w:cs="Arial"/>
        </w:rPr>
      </w:pPr>
      <w:r w:rsidRPr="00791F13">
        <w:rPr>
          <w:rFonts w:cs="Arial"/>
        </w:rPr>
        <w:t>Dana</w:t>
      </w:r>
      <w:r w:rsidRPr="00791F13">
        <w:rPr>
          <w:rFonts w:cs="Arial"/>
          <w:spacing w:val="49"/>
        </w:rPr>
        <w:t xml:space="preserve"> </w:t>
      </w:r>
      <w:r w:rsidRPr="00791F13">
        <w:rPr>
          <w:rFonts w:cs="Arial"/>
        </w:rPr>
        <w:t>Foundation</w:t>
      </w:r>
    </w:p>
    <w:p w14:paraId="65F1BA5A" w14:textId="77777777" w:rsidR="004D09C5" w:rsidRDefault="004D09C5" w:rsidP="00791F13">
      <w:pPr>
        <w:pStyle w:val="BodyText"/>
        <w:spacing w:line="204" w:lineRule="exact"/>
        <w:ind w:left="180"/>
      </w:pPr>
      <w:r>
        <w:t>Title: Neuromelanin-sensitive</w:t>
      </w:r>
      <w:r>
        <w:rPr>
          <w:spacing w:val="25"/>
        </w:rPr>
        <w:t xml:space="preserve"> </w:t>
      </w:r>
      <w:r>
        <w:t>MRI:</w:t>
      </w:r>
      <w:r>
        <w:rPr>
          <w:spacing w:val="25"/>
        </w:rPr>
        <w:t xml:space="preserve"> </w:t>
      </w:r>
      <w:r>
        <w:t>development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validation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novel</w:t>
      </w:r>
      <w:r>
        <w:rPr>
          <w:spacing w:val="23"/>
        </w:rPr>
        <w:t xml:space="preserve"> </w:t>
      </w:r>
      <w:r>
        <w:t>dopamine</w:t>
      </w:r>
      <w:r>
        <w:rPr>
          <w:spacing w:val="26"/>
        </w:rPr>
        <w:t xml:space="preserve"> </w:t>
      </w:r>
      <w:r>
        <w:t>biomarker</w:t>
      </w:r>
      <w:r>
        <w:rPr>
          <w:spacing w:val="25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risk</w:t>
      </w:r>
      <w:r>
        <w:rPr>
          <w:spacing w:val="25"/>
        </w:rPr>
        <w:t xml:space="preserve"> </w:t>
      </w:r>
      <w:r>
        <w:t>of</w:t>
      </w:r>
    </w:p>
    <w:p w14:paraId="0586FC78" w14:textId="77777777" w:rsidR="004D09C5" w:rsidRDefault="004D09C5" w:rsidP="00791F13">
      <w:pPr>
        <w:pStyle w:val="BodyText"/>
        <w:spacing w:before="13"/>
        <w:ind w:left="180"/>
      </w:pPr>
      <w:r>
        <w:t>schizophrenia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Parkinson’s</w:t>
      </w:r>
      <w:r>
        <w:rPr>
          <w:spacing w:val="38"/>
        </w:rPr>
        <w:t xml:space="preserve"> </w:t>
      </w:r>
      <w:r>
        <w:t>disease</w:t>
      </w:r>
    </w:p>
    <w:p w14:paraId="26903F0B" w14:textId="1C78CBF4" w:rsidR="004D09C5" w:rsidRDefault="004D09C5" w:rsidP="004D09C5">
      <w:pPr>
        <w:pStyle w:val="BodyText"/>
        <w:spacing w:before="8" w:line="252" w:lineRule="auto"/>
        <w:ind w:left="157" w:right="555"/>
      </w:pPr>
      <w:r>
        <w:t>The</w:t>
      </w:r>
      <w:r>
        <w:rPr>
          <w:spacing w:val="18"/>
        </w:rPr>
        <w:t xml:space="preserve"> </w:t>
      </w:r>
      <w:r>
        <w:t>goal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project</w:t>
      </w:r>
      <w:r>
        <w:rPr>
          <w:spacing w:val="17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validate</w:t>
      </w:r>
      <w:r w:rsidR="004D5675">
        <w:t xml:space="preserve"> and develop neuromelanin-sensitive MRI methods</w:t>
      </w:r>
      <w:r>
        <w:t>,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 w:rsidR="004D5675">
        <w:t>begin testing its feasibility</w:t>
      </w:r>
      <w:r>
        <w:rPr>
          <w:spacing w:val="18"/>
        </w:rPr>
        <w:t xml:space="preserve"> </w:t>
      </w:r>
      <w:r w:rsidR="004D5675">
        <w:rPr>
          <w:spacing w:val="18"/>
        </w:rPr>
        <w:t xml:space="preserve">as a </w:t>
      </w:r>
      <w:r>
        <w:t>novel</w:t>
      </w:r>
      <w:r>
        <w:rPr>
          <w:spacing w:val="17"/>
        </w:rPr>
        <w:t xml:space="preserve"> </w:t>
      </w:r>
      <w:r>
        <w:t>dopamine</w:t>
      </w:r>
      <w:r>
        <w:rPr>
          <w:spacing w:val="18"/>
        </w:rPr>
        <w:t xml:space="preserve"> </w:t>
      </w:r>
      <w:r>
        <w:t>biomarker</w:t>
      </w:r>
      <w:r>
        <w:rPr>
          <w:spacing w:val="74"/>
          <w:w w:val="102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risk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schizophrenia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Parkinson’s</w:t>
      </w:r>
      <w:r>
        <w:rPr>
          <w:spacing w:val="25"/>
        </w:rPr>
        <w:t xml:space="preserve"> </w:t>
      </w:r>
      <w:r>
        <w:t>disease.</w:t>
      </w:r>
    </w:p>
    <w:p w14:paraId="06CF4C5C" w14:textId="77777777" w:rsidR="004D09C5" w:rsidRPr="000368F9" w:rsidRDefault="004D09C5" w:rsidP="004D09C5">
      <w:pPr>
        <w:pStyle w:val="BodyText"/>
        <w:spacing w:before="38"/>
        <w:ind w:left="157"/>
      </w:pPr>
      <w:r>
        <w:t>Role:</w:t>
      </w:r>
      <w:r>
        <w:rPr>
          <w:spacing w:val="39"/>
        </w:rPr>
        <w:t xml:space="preserve"> </w:t>
      </w:r>
      <w:r>
        <w:t>PI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5"/>
        <w:gridCol w:w="4590"/>
      </w:tblGrid>
      <w:tr w:rsidR="004D09C5" w14:paraId="7B3E60CE" w14:textId="77777777" w:rsidTr="007E2541">
        <w:trPr>
          <w:trHeight w:hRule="exact" w:val="730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14:paraId="59B12436" w14:textId="77777777" w:rsidR="004D09C5" w:rsidRDefault="004D09C5" w:rsidP="007E2541">
            <w:pPr>
              <w:pStyle w:val="TableParagraph"/>
              <w:spacing w:before="3"/>
              <w:rPr>
                <w:rFonts w:ascii="Arial" w:eastAsia="Arial" w:hAnsi="Arial" w:cs="Arial"/>
                <w:sz w:val="21"/>
                <w:szCs w:val="21"/>
              </w:rPr>
            </w:pPr>
          </w:p>
          <w:p w14:paraId="7BC70DB2" w14:textId="77777777" w:rsidR="004D09C5" w:rsidRDefault="004D09C5" w:rsidP="007E2541">
            <w:pPr>
              <w:pStyle w:val="TableParagraph"/>
              <w:spacing w:line="248" w:lineRule="auto"/>
              <w:ind w:left="55" w:right="1055"/>
              <w:rPr>
                <w:rFonts w:ascii="Arial"/>
                <w:sz w:val="21"/>
              </w:rPr>
            </w:pPr>
            <w:r w:rsidRPr="00744821">
              <w:rPr>
                <w:rFonts w:ascii="Arial"/>
                <w:b/>
                <w:sz w:val="21"/>
              </w:rPr>
              <w:t>1</w:t>
            </w:r>
            <w:r>
              <w:rPr>
                <w:rFonts w:ascii="Arial"/>
                <w:b/>
                <w:sz w:val="21"/>
              </w:rPr>
              <w:t xml:space="preserve"> </w:t>
            </w:r>
            <w:r w:rsidRPr="00744821">
              <w:rPr>
                <w:rFonts w:ascii="Arial"/>
                <w:b/>
                <w:sz w:val="21"/>
              </w:rPr>
              <w:t>R21</w:t>
            </w:r>
            <w:r>
              <w:rPr>
                <w:rFonts w:ascii="Arial"/>
                <w:b/>
                <w:sz w:val="21"/>
              </w:rPr>
              <w:t xml:space="preserve"> </w:t>
            </w:r>
            <w:r w:rsidRPr="00744821">
              <w:rPr>
                <w:rFonts w:ascii="Arial"/>
                <w:b/>
                <w:sz w:val="21"/>
              </w:rPr>
              <w:t xml:space="preserve">MH110700-01 </w:t>
            </w:r>
            <w:r>
              <w:rPr>
                <w:rFonts w:ascii="Arial"/>
                <w:sz w:val="21"/>
              </w:rPr>
              <w:t>(Girgis, Horga)</w:t>
            </w:r>
          </w:p>
          <w:p w14:paraId="1E655CF4" w14:textId="77777777" w:rsidR="004D09C5" w:rsidRDefault="004D09C5" w:rsidP="007E2541">
            <w:pPr>
              <w:pStyle w:val="TableParagraph"/>
              <w:spacing w:line="248" w:lineRule="auto"/>
              <w:ind w:left="55" w:right="163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>NIMH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1ABB6B6" w14:textId="77777777" w:rsidR="004D09C5" w:rsidRDefault="004D09C5" w:rsidP="007E2541">
            <w:pPr>
              <w:pStyle w:val="TableParagraph"/>
              <w:spacing w:before="3"/>
              <w:rPr>
                <w:rFonts w:ascii="Arial" w:eastAsia="Arial" w:hAnsi="Arial" w:cs="Arial"/>
                <w:sz w:val="21"/>
                <w:szCs w:val="21"/>
              </w:rPr>
            </w:pPr>
          </w:p>
          <w:p w14:paraId="238D3531" w14:textId="77777777" w:rsidR="004D09C5" w:rsidRDefault="004D09C5" w:rsidP="007E2541">
            <w:pPr>
              <w:pStyle w:val="TableParagraph"/>
              <w:ind w:left="136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       </w:t>
            </w:r>
            <w:r w:rsidRPr="00744821">
              <w:rPr>
                <w:rFonts w:ascii="Arial"/>
                <w:sz w:val="21"/>
              </w:rPr>
              <w:t>09/01/2016</w:t>
            </w:r>
            <w:r>
              <w:rPr>
                <w:rFonts w:ascii="Arial"/>
                <w:sz w:val="21"/>
              </w:rPr>
              <w:t>-</w:t>
            </w:r>
            <w:r>
              <w:t xml:space="preserve"> </w:t>
            </w:r>
            <w:r w:rsidRPr="00744821">
              <w:rPr>
                <w:rFonts w:ascii="Arial"/>
                <w:sz w:val="21"/>
              </w:rPr>
              <w:t>08/31/2018</w:t>
            </w:r>
          </w:p>
        </w:tc>
      </w:tr>
    </w:tbl>
    <w:p w14:paraId="2314AE08" w14:textId="77777777" w:rsidR="004D09C5" w:rsidRDefault="004D09C5" w:rsidP="004D09C5">
      <w:pPr>
        <w:pStyle w:val="BodyText"/>
        <w:spacing w:before="5"/>
        <w:ind w:left="157"/>
      </w:pPr>
      <w:r>
        <w:t xml:space="preserve">Title: </w:t>
      </w:r>
      <w:r w:rsidRPr="00744821">
        <w:t>Sensory-learning deficits and conversion to psychosis among individuals at clinical high-risk: a longitudinal model-based fMRI study</w:t>
      </w:r>
    </w:p>
    <w:p w14:paraId="6B6531A9" w14:textId="77777777" w:rsidR="004D09C5" w:rsidRDefault="004D09C5" w:rsidP="004D09C5">
      <w:pPr>
        <w:pStyle w:val="BodyText"/>
        <w:spacing w:before="5"/>
        <w:ind w:left="157"/>
      </w:pPr>
      <w:r>
        <w:t>This fMRI study aims to establish whether abnormalities in predictive learning signals predict conversion to psychosis in subjects at clinical risk for psychosis.</w:t>
      </w:r>
    </w:p>
    <w:p w14:paraId="242F088C" w14:textId="77777777" w:rsidR="004D09C5" w:rsidRDefault="004D09C5" w:rsidP="004D09C5">
      <w:pPr>
        <w:pStyle w:val="BodyText"/>
        <w:spacing w:before="5"/>
        <w:ind w:left="157"/>
      </w:pPr>
      <w:r>
        <w:t>Role: PI</w:t>
      </w:r>
    </w:p>
    <w:p w14:paraId="3B67A8EB" w14:textId="77777777" w:rsidR="004D09C5" w:rsidRDefault="004D09C5" w:rsidP="004D09C5">
      <w:pPr>
        <w:pStyle w:val="BodyText"/>
        <w:spacing w:before="5"/>
        <w:ind w:left="157"/>
      </w:pPr>
    </w:p>
    <w:p w14:paraId="01DEBCF4" w14:textId="77777777" w:rsidR="004D09C5" w:rsidRDefault="004D09C5" w:rsidP="004D09C5">
      <w:pPr>
        <w:pStyle w:val="BodyText"/>
        <w:spacing w:before="5"/>
        <w:ind w:left="157"/>
      </w:pPr>
    </w:p>
    <w:p w14:paraId="59039164" w14:textId="77777777" w:rsidR="004D09C5" w:rsidRDefault="004D09C5" w:rsidP="004D09C5">
      <w:pPr>
        <w:pStyle w:val="BodyText"/>
        <w:spacing w:before="5"/>
        <w:ind w:left="157"/>
      </w:pPr>
      <w:r w:rsidRPr="000368F9">
        <w:rPr>
          <w:b/>
        </w:rPr>
        <w:t>1R01 MH10935-01</w:t>
      </w:r>
      <w:r>
        <w:t xml:space="preserve"> (Abi-Dargham)  </w:t>
      </w:r>
      <w:r>
        <w:tab/>
      </w:r>
      <w:r>
        <w:tab/>
      </w:r>
      <w:r>
        <w:tab/>
      </w:r>
      <w:r>
        <w:tab/>
      </w:r>
      <w:r>
        <w:tab/>
      </w:r>
      <w:r w:rsidRPr="00744821">
        <w:t>09/</w:t>
      </w:r>
      <w:r>
        <w:t>16</w:t>
      </w:r>
      <w:r w:rsidRPr="00744821">
        <w:t>/2016</w:t>
      </w:r>
      <w:r>
        <w:t xml:space="preserve">- </w:t>
      </w:r>
      <w:r w:rsidRPr="00744821">
        <w:t>0</w:t>
      </w:r>
      <w:r>
        <w:t>6</w:t>
      </w:r>
      <w:r w:rsidRPr="00744821">
        <w:t>/3</w:t>
      </w:r>
      <w:r>
        <w:t>0</w:t>
      </w:r>
      <w:r w:rsidRPr="00744821">
        <w:t>/20</w:t>
      </w:r>
      <w:r>
        <w:t>21</w:t>
      </w:r>
    </w:p>
    <w:p w14:paraId="78ED7E5F" w14:textId="77777777" w:rsidR="004D09C5" w:rsidRDefault="004D09C5" w:rsidP="004D09C5">
      <w:pPr>
        <w:pStyle w:val="BodyText"/>
        <w:spacing w:before="5"/>
        <w:ind w:left="157"/>
      </w:pPr>
      <w:r>
        <w:lastRenderedPageBreak/>
        <w:t>NIMH</w:t>
      </w:r>
    </w:p>
    <w:p w14:paraId="4A15F993" w14:textId="77777777" w:rsidR="004D09C5" w:rsidRDefault="004D09C5" w:rsidP="004D09C5">
      <w:pPr>
        <w:pStyle w:val="BodyText"/>
        <w:spacing w:before="5"/>
        <w:ind w:left="157"/>
      </w:pPr>
      <w:r>
        <w:t xml:space="preserve">Title: Neurobiological correlates of auditory processing in health and disease: an </w:t>
      </w:r>
      <w:proofErr w:type="spellStart"/>
      <w:r>
        <w:t>RDoC</w:t>
      </w:r>
      <w:proofErr w:type="spellEnd"/>
      <w:r>
        <w:t xml:space="preserve"> study</w:t>
      </w:r>
    </w:p>
    <w:p w14:paraId="48144801" w14:textId="77777777" w:rsidR="004D09C5" w:rsidRDefault="004D09C5" w:rsidP="004D09C5">
      <w:pPr>
        <w:pStyle w:val="BodyText"/>
        <w:spacing w:before="5"/>
        <w:ind w:left="157"/>
      </w:pPr>
      <w:r>
        <w:t>The goal is to image dopamine release and identify molecular and neural correlates of auditory perceptual disturbances in psychosis.</w:t>
      </w:r>
    </w:p>
    <w:p w14:paraId="4D1B32C4" w14:textId="77777777" w:rsidR="004D09C5" w:rsidRDefault="004D09C5" w:rsidP="004D09C5">
      <w:pPr>
        <w:pStyle w:val="BodyText"/>
        <w:spacing w:before="5"/>
        <w:ind w:left="157"/>
      </w:pPr>
      <w:r>
        <w:t>Role: Co-I</w:t>
      </w:r>
    </w:p>
    <w:p w14:paraId="27777254" w14:textId="77777777" w:rsidR="004D09C5" w:rsidRDefault="004D09C5" w:rsidP="004D09C5">
      <w:pPr>
        <w:pStyle w:val="BodyText"/>
        <w:spacing w:before="5"/>
        <w:ind w:left="157"/>
      </w:pPr>
    </w:p>
    <w:p w14:paraId="2C69D449" w14:textId="77777777" w:rsidR="004D09C5" w:rsidRDefault="004D09C5" w:rsidP="004D09C5">
      <w:pPr>
        <w:pStyle w:val="BodyText"/>
        <w:spacing w:before="5"/>
        <w:ind w:left="157"/>
      </w:pPr>
      <w:r w:rsidRPr="00F821FC">
        <w:rPr>
          <w:b/>
        </w:rPr>
        <w:t>U01 NS098976</w:t>
      </w:r>
      <w:r>
        <w:t xml:space="preserve"> (Schroeder)                  </w:t>
      </w:r>
      <w:r>
        <w:tab/>
      </w:r>
      <w:r>
        <w:tab/>
      </w:r>
      <w:r>
        <w:tab/>
      </w:r>
      <w:r>
        <w:tab/>
        <w:t xml:space="preserve">09/30/2016-8/31/2021                              </w:t>
      </w:r>
    </w:p>
    <w:p w14:paraId="7301D134" w14:textId="77777777" w:rsidR="004D09C5" w:rsidRDefault="004D09C5" w:rsidP="004D09C5">
      <w:pPr>
        <w:pStyle w:val="BodyText"/>
        <w:spacing w:before="5"/>
        <w:ind w:left="157"/>
      </w:pPr>
      <w:r>
        <w:t xml:space="preserve">NIH                                                                 </w:t>
      </w:r>
    </w:p>
    <w:p w14:paraId="27C3AC2E" w14:textId="77777777" w:rsidR="004D09C5" w:rsidRDefault="004D09C5" w:rsidP="004D09C5">
      <w:pPr>
        <w:pStyle w:val="BodyText"/>
        <w:spacing w:before="5"/>
        <w:ind w:left="157"/>
      </w:pPr>
      <w:r>
        <w:t>Title: Dynamic Neural Mechanisms of Audiovisual Speech Perception</w:t>
      </w:r>
    </w:p>
    <w:p w14:paraId="18B136F5" w14:textId="77777777" w:rsidR="004D09C5" w:rsidRDefault="004D09C5" w:rsidP="004D09C5">
      <w:pPr>
        <w:pStyle w:val="BodyText"/>
        <w:spacing w:before="5"/>
        <w:ind w:left="157"/>
      </w:pPr>
      <w:r>
        <w:t>The goal of the proposal is gain an understanding of the brain circuits and physiological processes underlying natural speech perception</w:t>
      </w:r>
    </w:p>
    <w:p w14:paraId="61960B1A" w14:textId="77777777" w:rsidR="004D09C5" w:rsidRDefault="004D09C5" w:rsidP="004D09C5">
      <w:pPr>
        <w:pStyle w:val="BodyText"/>
        <w:spacing w:before="5"/>
        <w:ind w:left="157"/>
      </w:pPr>
      <w:r>
        <w:t>Role: Co-I</w:t>
      </w:r>
    </w:p>
    <w:p w14:paraId="5434C3D4" w14:textId="77777777" w:rsidR="004D09C5" w:rsidRDefault="004D09C5" w:rsidP="004D09C5">
      <w:pPr>
        <w:pStyle w:val="BodyText"/>
        <w:spacing w:before="5"/>
        <w:ind w:left="157"/>
      </w:pPr>
    </w:p>
    <w:p w14:paraId="5B8178CE" w14:textId="77777777" w:rsidR="004D09C5" w:rsidRDefault="004D09C5" w:rsidP="004D09C5">
      <w:pPr>
        <w:spacing w:before="3"/>
        <w:rPr>
          <w:rFonts w:ascii="Arial" w:eastAsia="Arial" w:hAnsi="Arial" w:cs="Arial"/>
          <w:sz w:val="23"/>
          <w:szCs w:val="23"/>
        </w:rPr>
      </w:pPr>
    </w:p>
    <w:p w14:paraId="0F03D747" w14:textId="77777777" w:rsidR="004D09C5" w:rsidRDefault="004D09C5" w:rsidP="004D09C5">
      <w:pPr>
        <w:pStyle w:val="BodyText"/>
        <w:spacing w:before="5"/>
        <w:ind w:left="157"/>
      </w:pPr>
    </w:p>
    <w:p w14:paraId="216670B3" w14:textId="77777777" w:rsidR="004D09C5" w:rsidRPr="006451BC" w:rsidRDefault="004D09C5" w:rsidP="004D09C5">
      <w:pPr>
        <w:autoSpaceDE w:val="0"/>
        <w:autoSpaceDN w:val="0"/>
        <w:ind w:left="2124" w:right="-540" w:hanging="2124"/>
        <w:rPr>
          <w:rFonts w:ascii="Calibri" w:hAnsi="Calibri" w:cs="Calibri"/>
          <w:sz w:val="24"/>
          <w:szCs w:val="24"/>
          <w:highlight w:val="yellow"/>
        </w:rPr>
      </w:pPr>
    </w:p>
    <w:p w14:paraId="71FE3574" w14:textId="77777777" w:rsidR="004D09C5" w:rsidRPr="00532787" w:rsidRDefault="004D09C5" w:rsidP="004D09C5">
      <w:pPr>
        <w:autoSpaceDE w:val="0"/>
        <w:autoSpaceDN w:val="0"/>
        <w:ind w:left="2124" w:right="-540" w:hanging="2124"/>
        <w:rPr>
          <w:rFonts w:ascii="Arial" w:hAnsi="Arial" w:cs="Arial"/>
          <w:b/>
          <w:u w:val="single"/>
        </w:rPr>
      </w:pPr>
      <w:r w:rsidRPr="00532787">
        <w:rPr>
          <w:rFonts w:ascii="Arial" w:hAnsi="Arial" w:cs="Arial"/>
        </w:rPr>
        <w:t xml:space="preserve">  </w:t>
      </w:r>
      <w:r w:rsidRPr="00532787">
        <w:rPr>
          <w:rFonts w:ascii="Arial" w:hAnsi="Arial" w:cs="Arial"/>
          <w:b/>
          <w:u w:val="single"/>
        </w:rPr>
        <w:t>Completed Research Support</w:t>
      </w:r>
    </w:p>
    <w:p w14:paraId="40558659" w14:textId="77777777" w:rsidR="004D09C5" w:rsidRPr="00532787" w:rsidRDefault="004D09C5" w:rsidP="004D09C5">
      <w:pPr>
        <w:autoSpaceDE w:val="0"/>
        <w:autoSpaceDN w:val="0"/>
        <w:ind w:left="2124" w:right="-540" w:hanging="2124"/>
        <w:rPr>
          <w:rFonts w:ascii="Arial" w:hAnsi="Arial" w:cs="Arial"/>
          <w:b/>
          <w:u w:val="single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0"/>
        <w:gridCol w:w="4975"/>
      </w:tblGrid>
      <w:tr w:rsidR="00791F13" w14:paraId="71374716" w14:textId="77777777" w:rsidTr="001218B2">
        <w:trPr>
          <w:trHeight w:hRule="exact" w:val="73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</w:tcPr>
          <w:p w14:paraId="74D265A5" w14:textId="77777777" w:rsidR="00791F13" w:rsidRDefault="00791F13" w:rsidP="001218B2">
            <w:pPr>
              <w:pStyle w:val="TableParagraph"/>
              <w:spacing w:before="3"/>
              <w:rPr>
                <w:rFonts w:ascii="Arial" w:eastAsia="Arial" w:hAnsi="Arial" w:cs="Arial"/>
                <w:sz w:val="21"/>
                <w:szCs w:val="21"/>
              </w:rPr>
            </w:pPr>
          </w:p>
          <w:p w14:paraId="46925663" w14:textId="77777777" w:rsidR="00791F13" w:rsidRDefault="00791F13" w:rsidP="001218B2">
            <w:pPr>
              <w:pStyle w:val="TableParagraph"/>
              <w:spacing w:line="248" w:lineRule="auto"/>
              <w:ind w:left="55" w:right="163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b/>
                <w:sz w:val="21"/>
              </w:rPr>
              <w:t>1</w:t>
            </w:r>
            <w:r>
              <w:rPr>
                <w:rFonts w:ascii="Arial"/>
                <w:b/>
                <w:spacing w:val="19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>K23</w:t>
            </w:r>
            <w:r>
              <w:rPr>
                <w:rFonts w:ascii="Arial"/>
                <w:b/>
                <w:spacing w:val="20"/>
                <w:sz w:val="21"/>
              </w:rPr>
              <w:t xml:space="preserve"> </w:t>
            </w:r>
            <w:r>
              <w:rPr>
                <w:rFonts w:ascii="Arial"/>
                <w:b/>
                <w:sz w:val="21"/>
              </w:rPr>
              <w:t xml:space="preserve">MH101637 </w:t>
            </w:r>
            <w:r>
              <w:rPr>
                <w:rFonts w:ascii="Arial"/>
                <w:b/>
                <w:spacing w:val="38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(Horga)</w:t>
            </w:r>
            <w:r>
              <w:rPr>
                <w:rFonts w:ascii="Arial"/>
                <w:spacing w:val="22"/>
                <w:w w:val="102"/>
                <w:sz w:val="21"/>
              </w:rPr>
              <w:t xml:space="preserve"> </w:t>
            </w:r>
            <w:r>
              <w:rPr>
                <w:rFonts w:ascii="Arial"/>
                <w:sz w:val="21"/>
              </w:rPr>
              <w:t>NIMH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14:paraId="77090015" w14:textId="77777777" w:rsidR="00791F13" w:rsidRDefault="00791F13" w:rsidP="001218B2">
            <w:pPr>
              <w:pStyle w:val="TableParagraph"/>
              <w:spacing w:before="3"/>
              <w:rPr>
                <w:rFonts w:ascii="Arial" w:eastAsia="Arial" w:hAnsi="Arial" w:cs="Arial"/>
                <w:sz w:val="21"/>
                <w:szCs w:val="21"/>
              </w:rPr>
            </w:pPr>
          </w:p>
          <w:p w14:paraId="2F5529F4" w14:textId="77777777" w:rsidR="00791F13" w:rsidRDefault="00791F13" w:rsidP="001218B2">
            <w:pPr>
              <w:pStyle w:val="TableParagraph"/>
              <w:ind w:left="1365" w:right="-155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sz w:val="21"/>
              </w:rPr>
              <w:t xml:space="preserve">                  06/01/2014-03/31/2019</w:t>
            </w:r>
          </w:p>
        </w:tc>
      </w:tr>
    </w:tbl>
    <w:p w14:paraId="70AF01D6" w14:textId="77777777" w:rsidR="00791F13" w:rsidRDefault="00791F13" w:rsidP="00791F13">
      <w:pPr>
        <w:pStyle w:val="BodyText"/>
        <w:spacing w:before="18"/>
        <w:ind w:left="160"/>
      </w:pPr>
      <w:r>
        <w:t>Title:</w:t>
      </w:r>
      <w:r>
        <w:rPr>
          <w:spacing w:val="25"/>
        </w:rPr>
        <w:t xml:space="preserve"> </w:t>
      </w:r>
      <w:r>
        <w:t>Neural</w:t>
      </w:r>
      <w:r>
        <w:rPr>
          <w:spacing w:val="26"/>
        </w:rPr>
        <w:t xml:space="preserve"> </w:t>
      </w:r>
      <w:r>
        <w:t>mechanisms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sensory</w:t>
      </w:r>
      <w:r>
        <w:rPr>
          <w:spacing w:val="27"/>
        </w:rPr>
        <w:t xml:space="preserve"> </w:t>
      </w:r>
      <w:r>
        <w:t>predictions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schizophrenia</w:t>
      </w:r>
      <w:r>
        <w:rPr>
          <w:spacing w:val="27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hallucinations</w:t>
      </w:r>
    </w:p>
    <w:p w14:paraId="04E66FD9" w14:textId="77777777" w:rsidR="00791F13" w:rsidRDefault="00791F13" w:rsidP="00791F13">
      <w:pPr>
        <w:pStyle w:val="BodyText"/>
        <w:spacing w:before="13" w:line="248" w:lineRule="auto"/>
        <w:ind w:left="160" w:right="160"/>
      </w:pPr>
      <w:r>
        <w:t>The</w:t>
      </w:r>
      <w:r>
        <w:rPr>
          <w:spacing w:val="23"/>
        </w:rPr>
        <w:t xml:space="preserve"> </w:t>
      </w:r>
      <w:r>
        <w:t>candidate</w:t>
      </w:r>
      <w:r>
        <w:rPr>
          <w:spacing w:val="24"/>
        </w:rPr>
        <w:t xml:space="preserve"> </w:t>
      </w:r>
      <w:r>
        <w:t>proposes</w:t>
      </w:r>
      <w:r>
        <w:rPr>
          <w:spacing w:val="24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t>computational</w:t>
      </w:r>
      <w:r>
        <w:rPr>
          <w:spacing w:val="22"/>
        </w:rPr>
        <w:t xml:space="preserve"> </w:t>
      </w:r>
      <w:r>
        <w:t>models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learning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understand</w:t>
      </w:r>
      <w:r>
        <w:rPr>
          <w:spacing w:val="24"/>
        </w:rPr>
        <w:t xml:space="preserve"> </w:t>
      </w:r>
      <w:r>
        <w:t>signaling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predictive</w:t>
      </w:r>
      <w:r>
        <w:rPr>
          <w:spacing w:val="24"/>
        </w:rPr>
        <w:t xml:space="preserve"> </w:t>
      </w:r>
      <w:r>
        <w:t>signals</w:t>
      </w:r>
      <w:r>
        <w:rPr>
          <w:spacing w:val="24"/>
        </w:rPr>
        <w:t xml:space="preserve"> </w:t>
      </w:r>
      <w:r>
        <w:t>in</w:t>
      </w:r>
      <w:r>
        <w:rPr>
          <w:spacing w:val="68"/>
          <w:w w:val="102"/>
        </w:rPr>
        <w:t xml:space="preserve"> </w:t>
      </w:r>
      <w:r>
        <w:t>auditory</w:t>
      </w:r>
      <w:r>
        <w:rPr>
          <w:spacing w:val="27"/>
        </w:rPr>
        <w:t xml:space="preserve"> </w:t>
      </w:r>
      <w:r>
        <w:t>systems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their</w:t>
      </w:r>
      <w:r>
        <w:rPr>
          <w:spacing w:val="28"/>
        </w:rPr>
        <w:t xml:space="preserve"> </w:t>
      </w:r>
      <w:r>
        <w:t>relationship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auditory</w:t>
      </w:r>
      <w:r>
        <w:rPr>
          <w:spacing w:val="28"/>
        </w:rPr>
        <w:t xml:space="preserve"> </w:t>
      </w:r>
      <w:r>
        <w:t>hallucinations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schizophrenia.</w:t>
      </w:r>
    </w:p>
    <w:p w14:paraId="175D8A1D" w14:textId="77777777" w:rsidR="00791F13" w:rsidRDefault="00791F13" w:rsidP="00791F13">
      <w:pPr>
        <w:pStyle w:val="BodyText"/>
        <w:spacing w:before="5"/>
        <w:ind w:left="160"/>
      </w:pPr>
      <w:r>
        <w:t>Role:</w:t>
      </w:r>
      <w:r>
        <w:rPr>
          <w:spacing w:val="23"/>
        </w:rPr>
        <w:t xml:space="preserve"> </w:t>
      </w:r>
      <w:r>
        <w:t>PI</w:t>
      </w:r>
    </w:p>
    <w:p w14:paraId="676A0098" w14:textId="5E296346" w:rsidR="006451BC" w:rsidRDefault="006451BC" w:rsidP="00791F13">
      <w:pPr>
        <w:pStyle w:val="BodyText"/>
        <w:spacing w:before="5"/>
        <w:ind w:left="157"/>
      </w:pPr>
    </w:p>
    <w:sectPr w:rsidR="006451BC" w:rsidSect="00AC569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F13EE"/>
    <w:multiLevelType w:val="hybridMultilevel"/>
    <w:tmpl w:val="D6C62898"/>
    <w:lvl w:ilvl="0" w:tplc="7DAC979A">
      <w:start w:val="1"/>
      <w:numFmt w:val="upperLetter"/>
      <w:lvlText w:val="%1."/>
      <w:lvlJc w:val="left"/>
      <w:pPr>
        <w:ind w:left="240" w:hanging="360"/>
        <w:jc w:val="right"/>
      </w:pPr>
      <w:rPr>
        <w:rFonts w:ascii="Arial" w:eastAsia="Arial" w:hAnsi="Arial" w:hint="default"/>
        <w:b/>
        <w:bCs/>
        <w:spacing w:val="3"/>
        <w:w w:val="102"/>
        <w:sz w:val="21"/>
        <w:szCs w:val="21"/>
      </w:rPr>
    </w:lvl>
    <w:lvl w:ilvl="1" w:tplc="97761D54">
      <w:start w:val="1"/>
      <w:numFmt w:val="decimal"/>
      <w:lvlText w:val="%2."/>
      <w:lvlJc w:val="left"/>
      <w:pPr>
        <w:ind w:left="100" w:hanging="245"/>
        <w:jc w:val="righ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2" w:tplc="AB5EC054">
      <w:start w:val="1"/>
      <w:numFmt w:val="lowerLetter"/>
      <w:lvlText w:val="%3."/>
      <w:lvlJc w:val="left"/>
      <w:pPr>
        <w:ind w:left="820" w:hanging="360"/>
      </w:pPr>
      <w:rPr>
        <w:rFonts w:ascii="Arial" w:eastAsia="Arial" w:hAnsi="Arial" w:hint="default"/>
        <w:i w:val="0"/>
        <w:spacing w:val="2"/>
        <w:w w:val="102"/>
        <w:sz w:val="21"/>
        <w:szCs w:val="21"/>
      </w:rPr>
    </w:lvl>
    <w:lvl w:ilvl="3" w:tplc="D206D0EA">
      <w:start w:val="1"/>
      <w:numFmt w:val="bullet"/>
      <w:lvlText w:val="•"/>
      <w:lvlJc w:val="left"/>
      <w:pPr>
        <w:ind w:left="880" w:hanging="360"/>
      </w:pPr>
      <w:rPr>
        <w:rFonts w:hint="default"/>
      </w:rPr>
    </w:lvl>
    <w:lvl w:ilvl="4" w:tplc="467465FC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5" w:tplc="CD12E91A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6" w:tplc="302EC9A0">
      <w:start w:val="1"/>
      <w:numFmt w:val="bullet"/>
      <w:lvlText w:val="•"/>
      <w:lvlJc w:val="left"/>
      <w:pPr>
        <w:ind w:left="5191" w:hanging="360"/>
      </w:pPr>
      <w:rPr>
        <w:rFonts w:hint="default"/>
      </w:rPr>
    </w:lvl>
    <w:lvl w:ilvl="7" w:tplc="74BA6DFE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  <w:lvl w:ilvl="8" w:tplc="12D85560">
      <w:start w:val="1"/>
      <w:numFmt w:val="bullet"/>
      <w:lvlText w:val="•"/>
      <w:lvlJc w:val="left"/>
      <w:pPr>
        <w:ind w:left="8065" w:hanging="360"/>
      </w:pPr>
      <w:rPr>
        <w:rFonts w:hint="default"/>
      </w:rPr>
    </w:lvl>
  </w:abstractNum>
  <w:abstractNum w:abstractNumId="1" w15:restartNumberingAfterBreak="0">
    <w:nsid w:val="6AE80DAA"/>
    <w:multiLevelType w:val="hybridMultilevel"/>
    <w:tmpl w:val="BFBACD74"/>
    <w:lvl w:ilvl="0" w:tplc="9D705C6A">
      <w:start w:val="1"/>
      <w:numFmt w:val="lowerLetter"/>
      <w:lvlText w:val="%1."/>
      <w:lvlJc w:val="left"/>
      <w:pPr>
        <w:ind w:left="820" w:hanging="360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0F3"/>
    <w:rsid w:val="000368F9"/>
    <w:rsid w:val="00072889"/>
    <w:rsid w:val="00113857"/>
    <w:rsid w:val="00132467"/>
    <w:rsid w:val="00142EDE"/>
    <w:rsid w:val="0015024A"/>
    <w:rsid w:val="001D1A01"/>
    <w:rsid w:val="001E333C"/>
    <w:rsid w:val="001F4AC4"/>
    <w:rsid w:val="002A3B5D"/>
    <w:rsid w:val="002C1EA5"/>
    <w:rsid w:val="003144AB"/>
    <w:rsid w:val="003259C1"/>
    <w:rsid w:val="00353BEE"/>
    <w:rsid w:val="00396FF0"/>
    <w:rsid w:val="003A2D62"/>
    <w:rsid w:val="003F50F3"/>
    <w:rsid w:val="004323BC"/>
    <w:rsid w:val="00451E96"/>
    <w:rsid w:val="004D09C5"/>
    <w:rsid w:val="004D5675"/>
    <w:rsid w:val="004E402E"/>
    <w:rsid w:val="005D4AEA"/>
    <w:rsid w:val="006451BC"/>
    <w:rsid w:val="00663BF3"/>
    <w:rsid w:val="00673739"/>
    <w:rsid w:val="007227C5"/>
    <w:rsid w:val="00744821"/>
    <w:rsid w:val="00791F13"/>
    <w:rsid w:val="008A128A"/>
    <w:rsid w:val="008D1903"/>
    <w:rsid w:val="009A4525"/>
    <w:rsid w:val="00A121DB"/>
    <w:rsid w:val="00AC5696"/>
    <w:rsid w:val="00B12654"/>
    <w:rsid w:val="00B73C77"/>
    <w:rsid w:val="00C145F5"/>
    <w:rsid w:val="00D9248B"/>
    <w:rsid w:val="00E172BF"/>
    <w:rsid w:val="00E35B5F"/>
    <w:rsid w:val="00EE06DF"/>
    <w:rsid w:val="00F821FC"/>
    <w:rsid w:val="00FC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422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40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1E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132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4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4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4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6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1E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353BEE"/>
    <w:rPr>
      <w:color w:val="0000FF" w:themeColor="hyperlink"/>
      <w:u w:val="single"/>
    </w:rPr>
  </w:style>
  <w:style w:type="paragraph" w:customStyle="1" w:styleId="DataField11pt-Single">
    <w:name w:val="Data Field 11pt-Single"/>
    <w:basedOn w:val="Normal"/>
    <w:link w:val="DataField11pt-SingleChar"/>
    <w:rsid w:val="00396FF0"/>
    <w:pPr>
      <w:widowControl/>
      <w:autoSpaceDE w:val="0"/>
      <w:autoSpaceDN w:val="0"/>
    </w:pPr>
    <w:rPr>
      <w:rFonts w:ascii="Arial" w:eastAsia="Times New Roman" w:hAnsi="Arial"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396FF0"/>
    <w:rPr>
      <w:rFonts w:ascii="Arial" w:eastAsia="Times New Roman" w:hAnsi="Arial" w:cs="Arial"/>
      <w:szCs w:val="20"/>
    </w:rPr>
  </w:style>
  <w:style w:type="paragraph" w:customStyle="1" w:styleId="Default">
    <w:name w:val="Default"/>
    <w:rsid w:val="00791F13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itle1">
    <w:name w:val="Title1"/>
    <w:basedOn w:val="Normal"/>
    <w:rsid w:val="005D4A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rsid w:val="005D4A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5D4A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5D4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149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7605">
              <w:marLeft w:val="0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290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39523">
              <w:marLeft w:val="0"/>
              <w:marRight w:val="0"/>
              <w:marTop w:val="27"/>
              <w:marBottom w:val="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4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6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bi.nlm.nih.gov/pubmed?term=Horga%2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lumbiapsychiatry.org/research-labs/horga-la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159BE-40E7-5047-B316-43C0B430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CONSORTIUM PROPOSAL SUMMARY DATA SHEET</vt:lpstr>
    </vt:vector>
  </TitlesOfParts>
  <Company>Columbia University</Company>
  <LinksUpToDate>false</LinksUpToDate>
  <CharactersWithSpaces>15657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CONSORTIUM PROPOSAL SUMMARY DATA SHEET</dc:title>
  <dc:creator>RFMH</dc:creator>
  <cp:lastModifiedBy>Microsoft Office User</cp:lastModifiedBy>
  <cp:revision>2</cp:revision>
  <cp:lastPrinted>2019-01-30T23:35:00Z</cp:lastPrinted>
  <dcterms:created xsi:type="dcterms:W3CDTF">2020-01-28T21:56:00Z</dcterms:created>
  <dcterms:modified xsi:type="dcterms:W3CDTF">2020-01-28T21:56:00Z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LastSaved">
    <vt:filetime>2016-08-10T00:00:00Z</vt:filetime>
  </property>
</Properties>
</file>